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177AC">
      <w:pPr>
        <w:adjustRightInd w:val="0"/>
        <w:snapToGrid w:val="0"/>
        <w:spacing w:line="360" w:lineRule="auto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附件5</w:t>
      </w:r>
    </w:p>
    <w:p w14:paraId="648405E2">
      <w:pPr>
        <w:snapToGrid w:val="0"/>
        <w:spacing w:afterLines="50" w:line="360" w:lineRule="auto"/>
        <w:ind w:firstLine="601"/>
        <w:jc w:val="center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浙江省药品监督管理与产业发展研究会</w:t>
      </w:r>
    </w:p>
    <w:p w14:paraId="7E0ADE37">
      <w:pPr>
        <w:snapToGrid w:val="0"/>
        <w:spacing w:afterLines="50" w:line="360" w:lineRule="auto"/>
        <w:ind w:firstLine="601"/>
        <w:jc w:val="center"/>
        <w:rPr>
          <w:rFonts w:ascii="方正小标宋简体" w:eastAsia="方正小标宋简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课题终止申请表</w:t>
      </w:r>
    </w:p>
    <w:tbl>
      <w:tblPr>
        <w:tblStyle w:val="4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414"/>
        <w:gridCol w:w="1727"/>
        <w:gridCol w:w="143"/>
        <w:gridCol w:w="4233"/>
      </w:tblGrid>
      <w:tr w14:paraId="0994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31" w:type="dxa"/>
            <w:vAlign w:val="center"/>
          </w:tcPr>
          <w:p w14:paraId="7C1D906D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项目编号</w:t>
            </w:r>
          </w:p>
        </w:tc>
        <w:tc>
          <w:tcPr>
            <w:tcW w:w="1414" w:type="dxa"/>
            <w:vAlign w:val="center"/>
          </w:tcPr>
          <w:p w14:paraId="3B4768F4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118487F9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4233" w:type="dxa"/>
            <w:vAlign w:val="center"/>
          </w:tcPr>
          <w:p w14:paraId="1F6EA24C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6A13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1" w:type="dxa"/>
            <w:vAlign w:val="center"/>
          </w:tcPr>
          <w:p w14:paraId="04391023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承担单位</w:t>
            </w:r>
          </w:p>
        </w:tc>
        <w:tc>
          <w:tcPr>
            <w:tcW w:w="7517" w:type="dxa"/>
            <w:gridSpan w:val="4"/>
            <w:vAlign w:val="center"/>
          </w:tcPr>
          <w:p w14:paraId="4FD6DD86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0C1F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1" w:type="dxa"/>
            <w:vAlign w:val="center"/>
          </w:tcPr>
          <w:p w14:paraId="387A39A3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起止时间</w:t>
            </w:r>
          </w:p>
        </w:tc>
        <w:tc>
          <w:tcPr>
            <w:tcW w:w="7517" w:type="dxa"/>
            <w:gridSpan w:val="4"/>
            <w:tcBorders>
              <w:top w:val="nil"/>
            </w:tcBorders>
            <w:vAlign w:val="center"/>
          </w:tcPr>
          <w:p w14:paraId="6D15581C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13C6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31" w:type="dxa"/>
            <w:vAlign w:val="center"/>
          </w:tcPr>
          <w:p w14:paraId="3ECB47B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负责人</w:t>
            </w:r>
          </w:p>
        </w:tc>
        <w:tc>
          <w:tcPr>
            <w:tcW w:w="7517" w:type="dxa"/>
            <w:gridSpan w:val="4"/>
            <w:vAlign w:val="center"/>
          </w:tcPr>
          <w:p w14:paraId="1379C50B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5D47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31" w:type="dxa"/>
            <w:vAlign w:val="center"/>
          </w:tcPr>
          <w:p w14:paraId="0DF0559B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414" w:type="dxa"/>
            <w:vAlign w:val="center"/>
          </w:tcPr>
          <w:p w14:paraId="4C53BC43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0014C89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4376" w:type="dxa"/>
            <w:gridSpan w:val="2"/>
            <w:vAlign w:val="center"/>
          </w:tcPr>
          <w:p w14:paraId="2B3F4850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671B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048" w:type="dxa"/>
            <w:gridSpan w:val="5"/>
          </w:tcPr>
          <w:p w14:paraId="7861A0CF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项目完成情况：（含项目进展情况、项目成果等）</w:t>
            </w:r>
          </w:p>
          <w:p w14:paraId="4389A740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E49151F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AEBD611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003BE0D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14:paraId="5A97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048" w:type="dxa"/>
            <w:gridSpan w:val="5"/>
          </w:tcPr>
          <w:p w14:paraId="7FED9A23">
            <w:pP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项目经费使用情况：</w:t>
            </w:r>
          </w:p>
          <w:p w14:paraId="6BCE49ED">
            <w:pPr>
              <w:spacing w:line="500" w:lineRule="exact"/>
              <w:rPr>
                <w:rFonts w:hint="default" w:ascii="Arial" w:hAnsi="Arial" w:eastAsia="仿宋_GB2312" w:cs="Arial"/>
                <w:sz w:val="28"/>
                <w:u w:val="no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8"/>
                <w:lang w:eastAsia="zh-CN"/>
              </w:rPr>
              <w:t>总金额：</w:t>
            </w:r>
            <w:r>
              <w:rPr>
                <w:rFonts w:hint="eastAsia" w:ascii="Arial" w:hAnsi="Arial" w:eastAsia="仿宋_GB2312" w:cs="Arial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Arial" w:hAnsi="Arial" w:eastAsia="仿宋_GB2312" w:cs="Arial"/>
                <w:sz w:val="28"/>
                <w:u w:val="none"/>
                <w:lang w:val="en-US" w:eastAsia="zh-CN"/>
              </w:rPr>
              <w:t xml:space="preserve">  到账经费：</w:t>
            </w:r>
            <w:r>
              <w:rPr>
                <w:rFonts w:hint="eastAsia" w:ascii="Arial" w:hAnsi="Arial" w:eastAsia="仿宋_GB2312" w:cs="Arial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Arial" w:hAnsi="Arial" w:eastAsia="仿宋_GB2312" w:cs="Arial"/>
                <w:sz w:val="28"/>
                <w:u w:val="none"/>
                <w:lang w:val="en-US" w:eastAsia="zh-CN"/>
              </w:rPr>
              <w:t xml:space="preserve">    结余经费：</w:t>
            </w:r>
            <w:r>
              <w:rPr>
                <w:rFonts w:hint="eastAsia" w:ascii="Arial" w:hAnsi="Arial" w:eastAsia="仿宋_GB2312" w:cs="Arial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Arial" w:hAnsi="Arial" w:eastAsia="仿宋_GB2312" w:cs="Arial"/>
                <w:sz w:val="28"/>
                <w:u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Arial" w:hAnsi="Arial" w:eastAsia="仿宋_GB2312" w:cs="Arial"/>
                <w:sz w:val="28"/>
                <w:u w:val="none"/>
                <w:lang w:val="en-US" w:eastAsia="zh-CN"/>
              </w:rPr>
              <w:t xml:space="preserve">  </w:t>
            </w:r>
          </w:p>
          <w:tbl>
            <w:tblPr>
              <w:tblStyle w:val="5"/>
              <w:tblW w:w="87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9"/>
              <w:gridCol w:w="1950"/>
              <w:gridCol w:w="2207"/>
              <w:gridCol w:w="2665"/>
            </w:tblGrid>
            <w:tr w14:paraId="3FC2EB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9" w:type="dxa"/>
                  <w:noWrap w:val="0"/>
                  <w:vAlign w:val="top"/>
                </w:tcPr>
                <w:p w14:paraId="539244EE">
                  <w:pPr>
                    <w:spacing w:line="500" w:lineRule="exact"/>
                    <w:jc w:val="center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Arial" w:hAnsi="Arial" w:eastAsia="仿宋_GB2312" w:cs="Arial"/>
                      <w:sz w:val="21"/>
                      <w:szCs w:val="21"/>
                      <w:vertAlign w:val="baseline"/>
                      <w:lang w:eastAsia="zh-CN"/>
                    </w:rPr>
                    <w:t>经费预算内容</w:t>
                  </w:r>
                </w:p>
              </w:tc>
              <w:tc>
                <w:tcPr>
                  <w:tcW w:w="1950" w:type="dxa"/>
                  <w:noWrap w:val="0"/>
                  <w:vAlign w:val="top"/>
                </w:tcPr>
                <w:p w14:paraId="7AA1F0A6">
                  <w:pPr>
                    <w:spacing w:line="500" w:lineRule="exact"/>
                    <w:jc w:val="center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Arial" w:hAnsi="Arial" w:eastAsia="仿宋_GB2312" w:cs="Arial"/>
                      <w:sz w:val="21"/>
                      <w:szCs w:val="21"/>
                      <w:vertAlign w:val="baseline"/>
                      <w:lang w:eastAsia="zh-CN"/>
                    </w:rPr>
                    <w:t>经费预算金额</w:t>
                  </w:r>
                </w:p>
              </w:tc>
              <w:tc>
                <w:tcPr>
                  <w:tcW w:w="2207" w:type="dxa"/>
                  <w:noWrap w:val="0"/>
                  <w:vAlign w:val="top"/>
                </w:tcPr>
                <w:p w14:paraId="533E0F33">
                  <w:pPr>
                    <w:spacing w:line="500" w:lineRule="exact"/>
                    <w:jc w:val="center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Arial" w:hAnsi="Arial" w:eastAsia="仿宋_GB2312" w:cs="Arial"/>
                      <w:sz w:val="21"/>
                      <w:szCs w:val="21"/>
                      <w:vertAlign w:val="baseline"/>
                      <w:lang w:eastAsia="zh-CN"/>
                    </w:rPr>
                    <w:t>实际支出金额</w:t>
                  </w:r>
                </w:p>
              </w:tc>
              <w:tc>
                <w:tcPr>
                  <w:tcW w:w="2665" w:type="dxa"/>
                  <w:noWrap w:val="0"/>
                  <w:vAlign w:val="top"/>
                </w:tcPr>
                <w:p w14:paraId="06F40BA1">
                  <w:pPr>
                    <w:spacing w:line="500" w:lineRule="exact"/>
                    <w:jc w:val="center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Arial" w:hAnsi="Arial" w:eastAsia="仿宋_GB2312" w:cs="Arial"/>
                      <w:sz w:val="21"/>
                      <w:szCs w:val="21"/>
                      <w:vertAlign w:val="baseline"/>
                      <w:lang w:eastAsia="zh-CN"/>
                    </w:rPr>
                    <w:t>备注</w:t>
                  </w:r>
                </w:p>
              </w:tc>
            </w:tr>
            <w:tr w14:paraId="2CBF7D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9" w:type="dxa"/>
                  <w:noWrap w:val="0"/>
                  <w:vAlign w:val="top"/>
                </w:tcPr>
                <w:p w14:paraId="22B26A2E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50" w:type="dxa"/>
                  <w:noWrap w:val="0"/>
                  <w:vAlign w:val="top"/>
                </w:tcPr>
                <w:p w14:paraId="57FFE86F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207" w:type="dxa"/>
                  <w:noWrap w:val="0"/>
                  <w:vAlign w:val="top"/>
                </w:tcPr>
                <w:p w14:paraId="1E35013C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65" w:type="dxa"/>
                  <w:noWrap w:val="0"/>
                  <w:vAlign w:val="top"/>
                </w:tcPr>
                <w:p w14:paraId="5C575EB2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</w:tr>
            <w:tr w14:paraId="46B49C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9" w:type="dxa"/>
                  <w:noWrap w:val="0"/>
                  <w:vAlign w:val="top"/>
                </w:tcPr>
                <w:p w14:paraId="32E02B9A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50" w:type="dxa"/>
                  <w:noWrap w:val="0"/>
                  <w:vAlign w:val="top"/>
                </w:tcPr>
                <w:p w14:paraId="46E19D58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207" w:type="dxa"/>
                  <w:noWrap w:val="0"/>
                  <w:vAlign w:val="top"/>
                </w:tcPr>
                <w:p w14:paraId="6DF50766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65" w:type="dxa"/>
                  <w:noWrap w:val="0"/>
                  <w:vAlign w:val="top"/>
                </w:tcPr>
                <w:p w14:paraId="10CDDC75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</w:tr>
            <w:tr w14:paraId="6BA4B7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9" w:type="dxa"/>
                  <w:noWrap w:val="0"/>
                  <w:vAlign w:val="top"/>
                </w:tcPr>
                <w:p w14:paraId="6253E795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50" w:type="dxa"/>
                  <w:noWrap w:val="0"/>
                  <w:vAlign w:val="top"/>
                </w:tcPr>
                <w:p w14:paraId="6BE5F821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207" w:type="dxa"/>
                  <w:noWrap w:val="0"/>
                  <w:vAlign w:val="top"/>
                </w:tcPr>
                <w:p w14:paraId="3FD0C4C2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65" w:type="dxa"/>
                  <w:noWrap w:val="0"/>
                  <w:vAlign w:val="top"/>
                </w:tcPr>
                <w:p w14:paraId="7D418308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</w:tr>
            <w:tr w14:paraId="0904DB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9" w:type="dxa"/>
                  <w:noWrap w:val="0"/>
                  <w:vAlign w:val="top"/>
                </w:tcPr>
                <w:p w14:paraId="147F5645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50" w:type="dxa"/>
                  <w:noWrap w:val="0"/>
                  <w:vAlign w:val="top"/>
                </w:tcPr>
                <w:p w14:paraId="1E316D09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207" w:type="dxa"/>
                  <w:noWrap w:val="0"/>
                  <w:vAlign w:val="top"/>
                </w:tcPr>
                <w:p w14:paraId="2D8D6998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65" w:type="dxa"/>
                  <w:noWrap w:val="0"/>
                  <w:vAlign w:val="top"/>
                </w:tcPr>
                <w:p w14:paraId="1AF17739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</w:tr>
            <w:tr w14:paraId="434C09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9" w:type="dxa"/>
                  <w:noWrap w:val="0"/>
                  <w:vAlign w:val="top"/>
                </w:tcPr>
                <w:p w14:paraId="2976E146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50" w:type="dxa"/>
                  <w:noWrap w:val="0"/>
                  <w:vAlign w:val="top"/>
                </w:tcPr>
                <w:p w14:paraId="2CECC106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207" w:type="dxa"/>
                  <w:noWrap w:val="0"/>
                  <w:vAlign w:val="top"/>
                </w:tcPr>
                <w:p w14:paraId="21512D4F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65" w:type="dxa"/>
                  <w:noWrap w:val="0"/>
                  <w:vAlign w:val="top"/>
                </w:tcPr>
                <w:p w14:paraId="625513FF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</w:tr>
            <w:tr w14:paraId="7739C6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9" w:type="dxa"/>
                  <w:noWrap w:val="0"/>
                  <w:vAlign w:val="top"/>
                </w:tcPr>
                <w:p w14:paraId="3E15ED76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950" w:type="dxa"/>
                  <w:noWrap w:val="0"/>
                  <w:vAlign w:val="top"/>
                </w:tcPr>
                <w:p w14:paraId="70C407CD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207" w:type="dxa"/>
                  <w:noWrap w:val="0"/>
                  <w:vAlign w:val="top"/>
                </w:tcPr>
                <w:p w14:paraId="44005E6B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65" w:type="dxa"/>
                  <w:noWrap w:val="0"/>
                  <w:vAlign w:val="top"/>
                </w:tcPr>
                <w:p w14:paraId="426715E7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</w:tr>
            <w:tr w14:paraId="527B60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9" w:type="dxa"/>
                  <w:noWrap w:val="0"/>
                  <w:vAlign w:val="top"/>
                </w:tcPr>
                <w:p w14:paraId="3B29BC27">
                  <w:pPr>
                    <w:spacing w:line="500" w:lineRule="exact"/>
                    <w:jc w:val="center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  <w:r>
                    <w:rPr>
                      <w:rFonts w:hint="eastAsia" w:ascii="Arial" w:hAnsi="Arial" w:eastAsia="仿宋_GB2312" w:cs="Arial"/>
                      <w:b/>
                      <w:bCs/>
                      <w:sz w:val="28"/>
                      <w:vertAlign w:val="baseline"/>
                      <w:lang w:eastAsia="zh-CN"/>
                    </w:rPr>
                    <w:t>总计</w:t>
                  </w:r>
                </w:p>
              </w:tc>
              <w:tc>
                <w:tcPr>
                  <w:tcW w:w="1950" w:type="dxa"/>
                  <w:noWrap w:val="0"/>
                  <w:vAlign w:val="top"/>
                </w:tcPr>
                <w:p w14:paraId="0C068E4E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207" w:type="dxa"/>
                  <w:noWrap w:val="0"/>
                  <w:vAlign w:val="top"/>
                </w:tcPr>
                <w:p w14:paraId="370A5A1D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65" w:type="dxa"/>
                  <w:noWrap w:val="0"/>
                  <w:vAlign w:val="top"/>
                </w:tcPr>
                <w:p w14:paraId="54D5FAA7">
                  <w:pPr>
                    <w:spacing w:line="500" w:lineRule="exact"/>
                    <w:rPr>
                      <w:rFonts w:hint="eastAsia" w:ascii="Arial" w:hAnsi="Arial" w:eastAsia="仿宋_GB2312" w:cs="Arial"/>
                      <w:sz w:val="28"/>
                      <w:vertAlign w:val="baseline"/>
                      <w:lang w:eastAsia="zh-CN"/>
                    </w:rPr>
                  </w:pPr>
                </w:p>
              </w:tc>
            </w:tr>
          </w:tbl>
          <w:p w14:paraId="663E108A">
            <w:pPr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64DE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048" w:type="dxa"/>
            <w:gridSpan w:val="5"/>
          </w:tcPr>
          <w:p w14:paraId="474AF202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终止理由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：</w:t>
            </w:r>
          </w:p>
          <w:p w14:paraId="7C36BAD5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2E3A6CD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52CE5A1">
            <w:pPr>
              <w:ind w:firstLine="5880" w:firstLineChars="21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项目负责人（签字）：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                                     </w:t>
            </w:r>
          </w:p>
          <w:p w14:paraId="1AE154F8">
            <w:pPr>
              <w:ind w:right="42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</w:tr>
      <w:tr w14:paraId="2166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9048" w:type="dxa"/>
            <w:gridSpan w:val="5"/>
          </w:tcPr>
          <w:p w14:paraId="4DEFC506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项目承担单位意见：</w:t>
            </w:r>
          </w:p>
          <w:p w14:paraId="1D6C386E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A362CF8"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1CD5390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（盖章）</w:t>
            </w:r>
          </w:p>
          <w:p w14:paraId="0719CEC6"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</w:p>
        </w:tc>
      </w:tr>
      <w:tr w14:paraId="1033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9048" w:type="dxa"/>
            <w:gridSpan w:val="5"/>
          </w:tcPr>
          <w:p w14:paraId="3A7C639B">
            <w:pPr>
              <w:spacing w:line="700" w:lineRule="exact"/>
              <w:rPr>
                <w:rFonts w:ascii="Arial" w:hAnsi="Arial" w:eastAsia="仿宋_GB2312" w:cs="Arial"/>
                <w:sz w:val="28"/>
              </w:rPr>
            </w:pPr>
            <w:r>
              <w:rPr>
                <w:rFonts w:hint="eastAsia" w:ascii="Arial" w:hAnsi="Arial" w:eastAsia="仿宋_GB2312" w:cs="Arial"/>
                <w:sz w:val="28"/>
              </w:rPr>
              <w:t>项目</w:t>
            </w:r>
            <w:r>
              <w:rPr>
                <w:rFonts w:hint="eastAsia" w:ascii="Arial" w:hAnsi="Arial" w:eastAsia="仿宋_GB2312" w:cs="Arial"/>
                <w:sz w:val="28"/>
                <w:lang w:val="en-US" w:eastAsia="zh-CN"/>
              </w:rPr>
              <w:t>合作</w:t>
            </w:r>
            <w:r>
              <w:rPr>
                <w:rFonts w:hint="eastAsia" w:ascii="Arial" w:hAnsi="Arial" w:eastAsia="仿宋_GB2312" w:cs="Arial"/>
                <w:sz w:val="28"/>
              </w:rPr>
              <w:t>单位</w:t>
            </w:r>
            <w:r>
              <w:rPr>
                <w:rFonts w:ascii="Arial" w:hAnsi="Arial" w:eastAsia="仿宋_GB2312" w:cs="Arial"/>
                <w:sz w:val="28"/>
              </w:rPr>
              <w:t>意见</w:t>
            </w:r>
            <w:r>
              <w:rPr>
                <w:rFonts w:hint="eastAsia" w:ascii="Arial" w:hAnsi="Arial" w:eastAsia="仿宋_GB2312" w:cs="Arial"/>
                <w:sz w:val="28"/>
                <w:lang w:eastAsia="zh-CN"/>
              </w:rPr>
              <w:t>（</w:t>
            </w:r>
            <w:r>
              <w:rPr>
                <w:rFonts w:hint="eastAsia" w:ascii="Arial" w:hAnsi="Arial" w:eastAsia="仿宋_GB2312" w:cs="Arial"/>
                <w:sz w:val="28"/>
                <w:lang w:val="en-US" w:eastAsia="zh-CN"/>
              </w:rPr>
              <w:t>若有）</w:t>
            </w:r>
            <w:r>
              <w:rPr>
                <w:rFonts w:ascii="Arial" w:hAnsi="Arial" w:eastAsia="仿宋_GB2312" w:cs="Arial"/>
                <w:sz w:val="28"/>
              </w:rPr>
              <w:t>：</w:t>
            </w:r>
          </w:p>
          <w:p w14:paraId="514D55C5">
            <w:pPr>
              <w:spacing w:line="500" w:lineRule="exact"/>
              <w:rPr>
                <w:rFonts w:ascii="Arial" w:hAnsi="Arial" w:eastAsia="仿宋_GB2312" w:cs="Arial"/>
                <w:sz w:val="28"/>
              </w:rPr>
            </w:pPr>
            <w:r>
              <w:rPr>
                <w:rFonts w:ascii="Arial" w:hAnsi="Arial" w:eastAsia="仿宋_GB2312" w:cs="Arial"/>
                <w:sz w:val="28"/>
              </w:rPr>
              <w:t>　　　　　　　　　　　　　</w:t>
            </w:r>
          </w:p>
          <w:p w14:paraId="64663414">
            <w:pPr>
              <w:spacing w:line="500" w:lineRule="exact"/>
              <w:rPr>
                <w:rFonts w:ascii="Arial" w:hAnsi="Arial" w:eastAsia="仿宋_GB2312" w:cs="Arial"/>
                <w:sz w:val="28"/>
              </w:rPr>
            </w:pPr>
            <w:r>
              <w:rPr>
                <w:rFonts w:ascii="Arial" w:hAnsi="Arial" w:eastAsia="仿宋_GB2312" w:cs="Arial"/>
                <w:sz w:val="28"/>
              </w:rPr>
              <w:t>　</w:t>
            </w:r>
          </w:p>
          <w:p w14:paraId="4CC17AC2">
            <w:pPr>
              <w:spacing w:line="500" w:lineRule="exact"/>
              <w:rPr>
                <w:rFonts w:ascii="Arial" w:hAnsi="Arial" w:eastAsia="仿宋_GB2312" w:cs="Arial"/>
                <w:sz w:val="28"/>
              </w:rPr>
            </w:pPr>
          </w:p>
          <w:p w14:paraId="1BCA0284">
            <w:pPr>
              <w:spacing w:line="500" w:lineRule="exact"/>
              <w:ind w:firstLine="6020" w:firstLineChars="2150"/>
              <w:rPr>
                <w:rFonts w:ascii="Arial" w:hAnsi="Arial" w:eastAsia="仿宋_GB2312" w:cs="Arial"/>
                <w:sz w:val="28"/>
              </w:rPr>
            </w:pPr>
            <w:r>
              <w:rPr>
                <w:rFonts w:ascii="Arial" w:hAnsi="Arial" w:eastAsia="仿宋_GB2312" w:cs="Arial"/>
                <w:sz w:val="28"/>
              </w:rPr>
              <w:t>（签名）</w:t>
            </w:r>
          </w:p>
          <w:p w14:paraId="547DC661">
            <w:pPr>
              <w:spacing w:line="5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Arial" w:hAnsi="Arial" w:eastAsia="仿宋_GB2312" w:cs="Arial"/>
                <w:sz w:val="28"/>
              </w:rPr>
              <w:t>　　　　　　　　　　　　　　　　　　　年　　月　　日（盖章）</w:t>
            </w:r>
          </w:p>
        </w:tc>
      </w:tr>
      <w:tr w14:paraId="6392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9048" w:type="dxa"/>
            <w:gridSpan w:val="5"/>
          </w:tcPr>
          <w:p w14:paraId="51B6139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研究会</w:t>
            </w:r>
            <w:r>
              <w:rPr>
                <w:rFonts w:hint="eastAsia" w:ascii="仿宋_GB2312" w:eastAsia="仿宋_GB2312"/>
                <w:sz w:val="28"/>
                <w:szCs w:val="28"/>
              </w:rPr>
              <w:t>审核意见：</w:t>
            </w:r>
          </w:p>
          <w:p w14:paraId="36104DE7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9D52DD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5B54516">
            <w:pPr>
              <w:ind w:firstLine="7700" w:firstLineChars="275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（盖章）</w:t>
            </w:r>
          </w:p>
          <w:p w14:paraId="302951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日</w:t>
            </w:r>
          </w:p>
        </w:tc>
      </w:tr>
    </w:tbl>
    <w:p w14:paraId="03EA8221">
      <w:r>
        <w:rPr>
          <w:rFonts w:hint="eastAsia" w:ascii="仿宋_GB2312" w:eastAsia="仿宋_GB2312"/>
          <w:szCs w:val="21"/>
        </w:rPr>
        <w:t>备注：表格内容可根据需要另附页。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52486EA-0A6E-498E-A3C5-675237C7FF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F73322-2170-4467-895D-57C5464815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343F11D-D4A0-4941-BA6E-CD8642C3F1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2BA6B9-332A-4006-9E53-670D1384F1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15D1B76-2202-4371-9629-7F3E26CC2BB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2B5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E0F0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6E0F0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E4314"/>
    <w:rsid w:val="481E3B19"/>
    <w:rsid w:val="560E6FAC"/>
    <w:rsid w:val="7C4E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adjustRightInd w:val="0"/>
      <w:snapToGrid w:val="0"/>
      <w:spacing w:line="560" w:lineRule="exact"/>
      <w:ind w:left="0" w:leftChars="0" w:firstLine="1280" w:firstLineChars="400"/>
      <w:jc w:val="left"/>
    </w:pPr>
    <w:rPr>
      <w:rFonts w:ascii="Calibri" w:hAnsi="Calibri" w:eastAsia="仿宋_GB2312" w:cs="Times New Roman"/>
      <w:sz w:val="28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206</Characters>
  <Lines>0</Lines>
  <Paragraphs>0</Paragraphs>
  <TotalTime>0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2025-10-10T03:45:00Z</dcterms:created>
  <dc:creator>佩佩粥</dc:creator>
  <cp:lastModifiedBy>佩佩粥</cp:lastModifiedBy>
  <dcterms:modified xsi:type="dcterms:W3CDTF">2025-10-13T10:18:31Z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D5F6AEEC0EA3455785FA596FAD071EBF_11</vt:lpwstr>
  </property>
  <property fmtid="{D5CDD505-2E9C-101B-9397-08002B2CF9AE}" pid="4" name="KSOTemplateDocerSaveRecord">
    <vt:lpwstr>eyJoZGlkIjoiNmJiMGIwMDUwMmFhM2I0ZGE1NjQ2MGFhZDZiOGQ4NzkiLCJ1c2VySWQiOiIyMzkwODA3NjkifQ==</vt:lpwstr>
  </property>
</Properties>
</file>