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6F" w:rsidRPr="00E77D65" w:rsidRDefault="0090496F" w:rsidP="00134644">
      <w:pPr>
        <w:jc w:val="left"/>
        <w:rPr>
          <w:rFonts w:ascii="宋体"/>
          <w:sz w:val="32"/>
          <w:szCs w:val="32"/>
        </w:rPr>
      </w:pPr>
      <w:r w:rsidRPr="00E77D65">
        <w:rPr>
          <w:rFonts w:ascii="宋体" w:hAnsi="宋体" w:hint="eastAsia"/>
          <w:sz w:val="32"/>
          <w:szCs w:val="32"/>
        </w:rPr>
        <w:t>附件一：</w:t>
      </w:r>
    </w:p>
    <w:p w:rsidR="0090496F" w:rsidRPr="00134644" w:rsidRDefault="0090496F" w:rsidP="00AB0109">
      <w:pPr>
        <w:ind w:firstLineChars="147" w:firstLine="31680"/>
        <w:jc w:val="left"/>
        <w:rPr>
          <w:rFonts w:ascii="宋体"/>
          <w:b/>
          <w:sz w:val="32"/>
          <w:szCs w:val="32"/>
        </w:rPr>
      </w:pPr>
      <w:r w:rsidRPr="00134644">
        <w:rPr>
          <w:rFonts w:ascii="宋体" w:hAnsi="宋体" w:hint="eastAsia"/>
          <w:b/>
          <w:sz w:val="32"/>
          <w:szCs w:val="32"/>
        </w:rPr>
        <w:t>“三网六体系”建设研究课题基本要求与个体要求</w:t>
      </w:r>
    </w:p>
    <w:p w:rsidR="0090496F" w:rsidRPr="0075493B" w:rsidRDefault="0090496F" w:rsidP="00AB0109">
      <w:pPr>
        <w:ind w:firstLineChars="200" w:firstLine="31680"/>
        <w:rPr>
          <w:rFonts w:ascii="宋体"/>
          <w:sz w:val="30"/>
          <w:szCs w:val="30"/>
        </w:rPr>
      </w:pPr>
      <w:bookmarkStart w:id="0" w:name="_GoBack"/>
      <w:bookmarkEnd w:id="0"/>
    </w:p>
    <w:p w:rsidR="0090496F" w:rsidRPr="0056062A" w:rsidRDefault="0090496F" w:rsidP="0056062A">
      <w:pPr>
        <w:ind w:firstLineChars="200" w:firstLine="31680"/>
        <w:rPr>
          <w:rFonts w:ascii="宋体"/>
          <w:b/>
          <w:sz w:val="30"/>
          <w:szCs w:val="30"/>
        </w:rPr>
      </w:pPr>
      <w:r w:rsidRPr="0056062A">
        <w:rPr>
          <w:rFonts w:ascii="宋体" w:hAnsi="宋体" w:hint="eastAsia"/>
          <w:b/>
          <w:sz w:val="30"/>
          <w:szCs w:val="30"/>
        </w:rPr>
        <w:t>一、课题研究的基本要求</w:t>
      </w:r>
    </w:p>
    <w:p w:rsidR="0090496F" w:rsidRPr="0075493B" w:rsidRDefault="0090496F" w:rsidP="00AB0109">
      <w:pPr>
        <w:ind w:firstLineChars="150" w:firstLine="31680"/>
        <w:rPr>
          <w:rFonts w:ascii="宋体"/>
          <w:b/>
          <w:sz w:val="30"/>
          <w:szCs w:val="30"/>
        </w:rPr>
      </w:pPr>
      <w:r w:rsidRPr="0075493B">
        <w:rPr>
          <w:rFonts w:ascii="宋体" w:hAnsi="宋体"/>
          <w:b/>
          <w:sz w:val="30"/>
          <w:szCs w:val="30"/>
        </w:rPr>
        <w:t>(</w:t>
      </w:r>
      <w:r w:rsidRPr="0075493B">
        <w:rPr>
          <w:rFonts w:ascii="宋体" w:hAnsi="宋体" w:hint="eastAsia"/>
          <w:b/>
          <w:sz w:val="30"/>
          <w:szCs w:val="30"/>
        </w:rPr>
        <w:t>一</w:t>
      </w:r>
      <w:r w:rsidRPr="0075493B">
        <w:rPr>
          <w:rFonts w:ascii="宋体" w:hAnsi="宋体"/>
          <w:b/>
          <w:sz w:val="30"/>
          <w:szCs w:val="30"/>
        </w:rPr>
        <w:t>)</w:t>
      </w:r>
      <w:r w:rsidRPr="0075493B">
        <w:rPr>
          <w:rFonts w:ascii="宋体" w:hAnsi="宋体" w:hint="eastAsia"/>
          <w:b/>
          <w:sz w:val="30"/>
          <w:szCs w:val="30"/>
        </w:rPr>
        <w:t>研究报告的基本体例</w:t>
      </w:r>
    </w:p>
    <w:p w:rsidR="0090496F" w:rsidRPr="0075493B" w:rsidRDefault="0090496F" w:rsidP="00CD5644">
      <w:pPr>
        <w:ind w:left="600"/>
        <w:rPr>
          <w:rFonts w:ascii="宋体"/>
          <w:b/>
          <w:sz w:val="30"/>
          <w:szCs w:val="30"/>
        </w:rPr>
      </w:pPr>
      <w:r w:rsidRPr="0075493B">
        <w:rPr>
          <w:rFonts w:ascii="宋体" w:hAnsi="宋体"/>
          <w:b/>
          <w:sz w:val="30"/>
          <w:szCs w:val="30"/>
        </w:rPr>
        <w:t>1.</w:t>
      </w:r>
      <w:r w:rsidRPr="0075493B">
        <w:rPr>
          <w:rFonts w:ascii="宋体" w:hAnsi="宋体" w:hint="eastAsia"/>
          <w:b/>
          <w:sz w:val="30"/>
          <w:szCs w:val="30"/>
        </w:rPr>
        <w:t>摘要</w:t>
      </w:r>
      <w:r w:rsidRPr="0075493B">
        <w:rPr>
          <w:rFonts w:ascii="宋体" w:hAnsi="宋体" w:hint="eastAsia"/>
          <w:sz w:val="30"/>
          <w:szCs w:val="30"/>
        </w:rPr>
        <w:t>（</w:t>
      </w:r>
      <w:r w:rsidRPr="0075493B">
        <w:rPr>
          <w:rFonts w:ascii="宋体" w:hAnsi="宋体"/>
          <w:sz w:val="30"/>
          <w:szCs w:val="30"/>
        </w:rPr>
        <w:t>500-700</w:t>
      </w:r>
      <w:r w:rsidRPr="0075493B">
        <w:rPr>
          <w:rFonts w:ascii="宋体" w:hAnsi="宋体" w:hint="eastAsia"/>
          <w:sz w:val="30"/>
          <w:szCs w:val="30"/>
        </w:rPr>
        <w:t>字）</w:t>
      </w:r>
    </w:p>
    <w:p w:rsidR="0090496F" w:rsidRPr="0075493B" w:rsidRDefault="0090496F" w:rsidP="00AB0109">
      <w:pPr>
        <w:ind w:firstLineChars="200" w:firstLine="31680"/>
        <w:rPr>
          <w:rFonts w:ascii="宋体"/>
          <w:b/>
          <w:sz w:val="30"/>
          <w:szCs w:val="30"/>
        </w:rPr>
      </w:pPr>
      <w:r w:rsidRPr="0075493B">
        <w:rPr>
          <w:rFonts w:ascii="宋体" w:hAnsi="宋体"/>
          <w:b/>
          <w:sz w:val="30"/>
          <w:szCs w:val="30"/>
        </w:rPr>
        <w:t>2.</w:t>
      </w:r>
      <w:r w:rsidRPr="0075493B">
        <w:rPr>
          <w:rFonts w:ascii="宋体" w:hAnsi="宋体" w:hint="eastAsia"/>
          <w:b/>
          <w:sz w:val="30"/>
          <w:szCs w:val="30"/>
        </w:rPr>
        <w:t>正文</w:t>
      </w:r>
      <w:r w:rsidRPr="0075493B">
        <w:rPr>
          <w:rFonts w:ascii="宋体" w:hAnsi="宋体" w:hint="eastAsia"/>
          <w:sz w:val="30"/>
          <w:szCs w:val="30"/>
        </w:rPr>
        <w:t>（</w:t>
      </w:r>
      <w:r w:rsidRPr="0075493B">
        <w:rPr>
          <w:rFonts w:ascii="宋体" w:hAnsi="宋体"/>
          <w:sz w:val="30"/>
          <w:szCs w:val="30"/>
        </w:rPr>
        <w:t>8000-10000</w:t>
      </w:r>
      <w:r w:rsidRPr="0075493B">
        <w:rPr>
          <w:rFonts w:ascii="宋体" w:hAnsi="宋体" w:hint="eastAsia"/>
          <w:sz w:val="30"/>
          <w:szCs w:val="30"/>
        </w:rPr>
        <w:t>字）</w:t>
      </w:r>
      <w:r w:rsidRPr="0075493B">
        <w:rPr>
          <w:rFonts w:ascii="宋体" w:hAnsi="宋体"/>
          <w:sz w:val="30"/>
          <w:szCs w:val="30"/>
        </w:rPr>
        <w:t>*</w:t>
      </w:r>
    </w:p>
    <w:p w:rsidR="0090496F" w:rsidRDefault="0090496F" w:rsidP="00CD5644">
      <w:pPr>
        <w:ind w:left="600"/>
        <w:rPr>
          <w:rFonts w:ascii="宋体"/>
          <w:sz w:val="30"/>
          <w:szCs w:val="30"/>
        </w:rPr>
      </w:pPr>
      <w:r>
        <w:rPr>
          <w:rFonts w:ascii="宋体" w:hAnsi="宋体"/>
          <w:sz w:val="30"/>
          <w:szCs w:val="30"/>
        </w:rPr>
        <w:t>2</w:t>
      </w:r>
      <w:r w:rsidRPr="0075493B">
        <w:rPr>
          <w:rFonts w:ascii="宋体" w:hAnsi="宋体"/>
          <w:sz w:val="30"/>
          <w:szCs w:val="30"/>
        </w:rPr>
        <w:t>.1</w:t>
      </w:r>
      <w:r w:rsidRPr="0075493B">
        <w:rPr>
          <w:rFonts w:ascii="宋体" w:hAnsi="宋体" w:hint="eastAsia"/>
          <w:sz w:val="30"/>
          <w:szCs w:val="30"/>
        </w:rPr>
        <w:t>概念界定（对本研究的内涵与外延进行界定，是针对什</w:t>
      </w:r>
    </w:p>
    <w:p w:rsidR="0090496F" w:rsidRPr="0075493B" w:rsidRDefault="0090496F" w:rsidP="00AB0109">
      <w:pPr>
        <w:rPr>
          <w:rFonts w:ascii="宋体"/>
          <w:sz w:val="30"/>
          <w:szCs w:val="30"/>
        </w:rPr>
      </w:pPr>
      <w:r w:rsidRPr="0075493B">
        <w:rPr>
          <w:rFonts w:ascii="宋体" w:hAnsi="宋体" w:hint="eastAsia"/>
          <w:sz w:val="30"/>
          <w:szCs w:val="30"/>
        </w:rPr>
        <w:t>么工作，用什么方法，去解决什么问题，达到什么效果与目的）</w:t>
      </w:r>
    </w:p>
    <w:p w:rsidR="0090496F" w:rsidRDefault="0090496F" w:rsidP="00CD5644">
      <w:pPr>
        <w:ind w:left="600"/>
        <w:rPr>
          <w:rFonts w:ascii="宋体"/>
          <w:sz w:val="30"/>
          <w:szCs w:val="30"/>
        </w:rPr>
      </w:pPr>
      <w:r>
        <w:rPr>
          <w:rFonts w:ascii="宋体" w:hAnsi="宋体"/>
          <w:sz w:val="30"/>
          <w:szCs w:val="30"/>
        </w:rPr>
        <w:t>2</w:t>
      </w:r>
      <w:r w:rsidRPr="0075493B">
        <w:rPr>
          <w:rFonts w:ascii="宋体" w:hAnsi="宋体"/>
          <w:sz w:val="30"/>
          <w:szCs w:val="30"/>
        </w:rPr>
        <w:t>.2</w:t>
      </w:r>
      <w:r w:rsidRPr="0075493B">
        <w:rPr>
          <w:rFonts w:ascii="宋体" w:hAnsi="宋体" w:hint="eastAsia"/>
          <w:sz w:val="30"/>
          <w:szCs w:val="30"/>
        </w:rPr>
        <w:t>现状综述（围绕本省的省市县乡村五级，涵盖“四品一</w:t>
      </w:r>
    </w:p>
    <w:p w:rsidR="0090496F" w:rsidRPr="0075493B" w:rsidRDefault="0090496F" w:rsidP="00AB0109">
      <w:pPr>
        <w:rPr>
          <w:rFonts w:ascii="宋体"/>
          <w:sz w:val="30"/>
          <w:szCs w:val="30"/>
        </w:rPr>
      </w:pPr>
      <w:r w:rsidRPr="0075493B">
        <w:rPr>
          <w:rFonts w:ascii="宋体" w:hAnsi="宋体" w:hint="eastAsia"/>
          <w:sz w:val="30"/>
          <w:szCs w:val="30"/>
        </w:rPr>
        <w:t>械”，通过调研与梳理，综述目前的工作状况、方法手段等）</w:t>
      </w:r>
    </w:p>
    <w:p w:rsidR="0090496F" w:rsidRDefault="0090496F" w:rsidP="00CD5644">
      <w:pPr>
        <w:ind w:left="600"/>
        <w:rPr>
          <w:rFonts w:ascii="宋体"/>
          <w:sz w:val="30"/>
          <w:szCs w:val="30"/>
        </w:rPr>
      </w:pPr>
      <w:r>
        <w:rPr>
          <w:rFonts w:ascii="宋体" w:hAnsi="宋体"/>
          <w:sz w:val="30"/>
          <w:szCs w:val="30"/>
        </w:rPr>
        <w:t>2</w:t>
      </w:r>
      <w:r w:rsidRPr="0075493B">
        <w:rPr>
          <w:rFonts w:ascii="宋体" w:hAnsi="宋体"/>
          <w:sz w:val="30"/>
          <w:szCs w:val="30"/>
        </w:rPr>
        <w:t>.3</w:t>
      </w:r>
      <w:r w:rsidRPr="0075493B">
        <w:rPr>
          <w:rFonts w:ascii="宋体" w:hAnsi="宋体" w:hint="eastAsia"/>
          <w:sz w:val="30"/>
          <w:szCs w:val="30"/>
        </w:rPr>
        <w:t>分析思考（根据现状综述，总结成功的经验，揭示面临</w:t>
      </w:r>
    </w:p>
    <w:p w:rsidR="0090496F" w:rsidRPr="0075493B" w:rsidRDefault="0090496F" w:rsidP="00AB0109">
      <w:pPr>
        <w:rPr>
          <w:rFonts w:ascii="宋体"/>
          <w:sz w:val="30"/>
          <w:szCs w:val="30"/>
        </w:rPr>
      </w:pPr>
      <w:r w:rsidRPr="0075493B">
        <w:rPr>
          <w:rFonts w:ascii="宋体" w:hAnsi="宋体" w:hint="eastAsia"/>
          <w:sz w:val="30"/>
          <w:szCs w:val="30"/>
        </w:rPr>
        <w:t>的问题；通过调查与检索，分析国内外同类工作的可借鉴之处）</w:t>
      </w:r>
    </w:p>
    <w:p w:rsidR="0090496F" w:rsidRDefault="0090496F" w:rsidP="00CD5644">
      <w:pPr>
        <w:ind w:left="600"/>
        <w:rPr>
          <w:rFonts w:ascii="宋体"/>
          <w:sz w:val="30"/>
          <w:szCs w:val="30"/>
        </w:rPr>
      </w:pPr>
      <w:r>
        <w:rPr>
          <w:rFonts w:ascii="宋体" w:hAnsi="宋体"/>
          <w:sz w:val="30"/>
          <w:szCs w:val="30"/>
        </w:rPr>
        <w:t>2</w:t>
      </w:r>
      <w:r w:rsidRPr="0075493B">
        <w:rPr>
          <w:rFonts w:ascii="宋体" w:hAnsi="宋体"/>
          <w:sz w:val="30"/>
          <w:szCs w:val="30"/>
        </w:rPr>
        <w:t>.4</w:t>
      </w:r>
      <w:r w:rsidRPr="0075493B">
        <w:rPr>
          <w:rFonts w:ascii="宋体" w:hAnsi="宋体" w:hint="eastAsia"/>
          <w:sz w:val="30"/>
          <w:szCs w:val="30"/>
        </w:rPr>
        <w:t>对策建议（</w:t>
      </w:r>
      <w:r w:rsidRPr="0075493B">
        <w:rPr>
          <w:rFonts w:ascii="宋体" w:hAnsi="宋体"/>
          <w:sz w:val="30"/>
          <w:szCs w:val="30"/>
        </w:rPr>
        <w:t>4000</w:t>
      </w:r>
      <w:r w:rsidRPr="0075493B">
        <w:rPr>
          <w:rFonts w:ascii="宋体" w:hAnsi="宋体" w:hint="eastAsia"/>
          <w:sz w:val="30"/>
          <w:szCs w:val="30"/>
        </w:rPr>
        <w:t>字左右。根据本省实际，针对存在问题，</w:t>
      </w:r>
    </w:p>
    <w:p w:rsidR="0090496F" w:rsidRPr="0075493B" w:rsidRDefault="0090496F" w:rsidP="00AB0109">
      <w:pPr>
        <w:rPr>
          <w:rFonts w:ascii="宋体"/>
          <w:sz w:val="30"/>
          <w:szCs w:val="30"/>
        </w:rPr>
      </w:pPr>
      <w:r w:rsidRPr="0075493B">
        <w:rPr>
          <w:rFonts w:ascii="宋体" w:hAnsi="宋体" w:hint="eastAsia"/>
          <w:sz w:val="30"/>
          <w:szCs w:val="30"/>
        </w:rPr>
        <w:t>概述解决的规划方案与实现路径）</w:t>
      </w:r>
    </w:p>
    <w:p w:rsidR="0090496F" w:rsidRPr="0075493B" w:rsidRDefault="0090496F" w:rsidP="00CD5644">
      <w:pPr>
        <w:ind w:left="600"/>
        <w:rPr>
          <w:rFonts w:ascii="宋体"/>
          <w:sz w:val="30"/>
          <w:szCs w:val="30"/>
        </w:rPr>
      </w:pPr>
      <w:r>
        <w:rPr>
          <w:rFonts w:ascii="宋体" w:hAnsi="宋体"/>
          <w:sz w:val="30"/>
          <w:szCs w:val="30"/>
        </w:rPr>
        <w:t>2</w:t>
      </w:r>
      <w:r w:rsidRPr="0075493B">
        <w:rPr>
          <w:rFonts w:ascii="宋体" w:hAnsi="宋体"/>
          <w:sz w:val="30"/>
          <w:szCs w:val="30"/>
        </w:rPr>
        <w:t>.5</w:t>
      </w:r>
      <w:r w:rsidRPr="0075493B">
        <w:rPr>
          <w:rFonts w:ascii="宋体" w:hAnsi="宋体" w:hint="eastAsia"/>
          <w:sz w:val="30"/>
          <w:szCs w:val="30"/>
        </w:rPr>
        <w:t>有关说明（如面临困难，阶段推进等以上未尽事宜）</w:t>
      </w:r>
    </w:p>
    <w:p w:rsidR="0090496F" w:rsidRPr="0075493B" w:rsidRDefault="0090496F" w:rsidP="00CD5644">
      <w:pPr>
        <w:ind w:left="600"/>
        <w:rPr>
          <w:rFonts w:ascii="宋体"/>
          <w:b/>
          <w:sz w:val="30"/>
          <w:szCs w:val="30"/>
        </w:rPr>
      </w:pPr>
      <w:r w:rsidRPr="0075493B">
        <w:rPr>
          <w:rFonts w:ascii="宋体" w:hAnsi="宋体"/>
          <w:b/>
          <w:sz w:val="30"/>
          <w:szCs w:val="30"/>
        </w:rPr>
        <w:t>3.</w:t>
      </w:r>
      <w:r w:rsidRPr="0075493B">
        <w:rPr>
          <w:rFonts w:ascii="宋体" w:hAnsi="宋体" w:hint="eastAsia"/>
          <w:b/>
          <w:sz w:val="30"/>
          <w:szCs w:val="30"/>
        </w:rPr>
        <w:t>附件</w:t>
      </w:r>
    </w:p>
    <w:p w:rsidR="0090496F" w:rsidRPr="0075493B" w:rsidRDefault="0090496F" w:rsidP="00CD5644">
      <w:pPr>
        <w:ind w:left="600"/>
        <w:rPr>
          <w:rFonts w:ascii="宋体"/>
          <w:sz w:val="30"/>
          <w:szCs w:val="30"/>
        </w:rPr>
      </w:pPr>
      <w:r w:rsidRPr="0075493B">
        <w:rPr>
          <w:rFonts w:ascii="宋体" w:hAnsi="宋体"/>
          <w:sz w:val="30"/>
          <w:szCs w:val="30"/>
        </w:rPr>
        <w:t>3.1</w:t>
      </w:r>
      <w:r w:rsidRPr="0075493B">
        <w:rPr>
          <w:rFonts w:ascii="宋体" w:hAnsi="宋体" w:hint="eastAsia"/>
          <w:sz w:val="30"/>
          <w:szCs w:val="30"/>
        </w:rPr>
        <w:t>一个系统的建设方案</w:t>
      </w:r>
    </w:p>
    <w:p w:rsidR="0090496F" w:rsidRPr="0075493B" w:rsidRDefault="0090496F" w:rsidP="00AB0109">
      <w:pPr>
        <w:ind w:firstLineChars="200" w:firstLine="31680"/>
        <w:rPr>
          <w:rFonts w:ascii="宋体"/>
          <w:sz w:val="30"/>
          <w:szCs w:val="30"/>
        </w:rPr>
      </w:pPr>
      <w:r w:rsidRPr="0075493B">
        <w:rPr>
          <w:rFonts w:ascii="宋体" w:hAnsi="宋体"/>
          <w:sz w:val="30"/>
          <w:szCs w:val="30"/>
        </w:rPr>
        <w:t>3.2</w:t>
      </w:r>
      <w:r w:rsidRPr="0075493B">
        <w:rPr>
          <w:rFonts w:ascii="宋体" w:hAnsi="宋体" w:hint="eastAsia"/>
          <w:sz w:val="30"/>
          <w:szCs w:val="30"/>
        </w:rPr>
        <w:t>一套相关的配套文件初稿</w:t>
      </w:r>
    </w:p>
    <w:p w:rsidR="0090496F" w:rsidRPr="0075493B" w:rsidRDefault="0090496F" w:rsidP="00AB0109">
      <w:pPr>
        <w:ind w:firstLineChars="200" w:firstLine="31680"/>
        <w:rPr>
          <w:rFonts w:ascii="宋体"/>
          <w:sz w:val="30"/>
          <w:szCs w:val="30"/>
        </w:rPr>
      </w:pPr>
      <w:r w:rsidRPr="0075493B">
        <w:rPr>
          <w:rFonts w:ascii="宋体" w:hAnsi="宋体"/>
          <w:sz w:val="30"/>
          <w:szCs w:val="30"/>
        </w:rPr>
        <w:t>3.3</w:t>
      </w:r>
      <w:r w:rsidRPr="0075493B">
        <w:rPr>
          <w:rFonts w:ascii="宋体" w:hAnsi="宋体" w:hint="eastAsia"/>
          <w:sz w:val="30"/>
          <w:szCs w:val="30"/>
        </w:rPr>
        <w:t>一套便于操作的工作流程</w:t>
      </w:r>
    </w:p>
    <w:p w:rsidR="0090496F" w:rsidRPr="0075493B" w:rsidRDefault="0090496F" w:rsidP="00AB0109">
      <w:pPr>
        <w:ind w:firstLineChars="150" w:firstLine="31680"/>
        <w:rPr>
          <w:rFonts w:ascii="宋体"/>
          <w:b/>
          <w:sz w:val="30"/>
          <w:szCs w:val="30"/>
        </w:rPr>
      </w:pPr>
      <w:r w:rsidRPr="0075493B">
        <w:rPr>
          <w:rFonts w:ascii="宋体" w:hAnsi="宋体" w:hint="eastAsia"/>
          <w:b/>
          <w:sz w:val="30"/>
          <w:szCs w:val="30"/>
        </w:rPr>
        <w:t>（二）研究报告的进程安排</w:t>
      </w:r>
    </w:p>
    <w:p w:rsidR="0090496F" w:rsidRPr="0075493B" w:rsidRDefault="0090496F" w:rsidP="00AB0109">
      <w:pPr>
        <w:ind w:firstLineChars="200" w:firstLine="31680"/>
        <w:rPr>
          <w:rFonts w:ascii="宋体"/>
          <w:sz w:val="30"/>
          <w:szCs w:val="30"/>
        </w:rPr>
      </w:pPr>
      <w:r w:rsidRPr="0075493B">
        <w:rPr>
          <w:rFonts w:ascii="宋体" w:hAnsi="宋体" w:hint="eastAsia"/>
          <w:sz w:val="30"/>
          <w:szCs w:val="30"/>
        </w:rPr>
        <w:t>各构成课题的研究分阶段完成。</w:t>
      </w:r>
    </w:p>
    <w:p w:rsidR="0090496F" w:rsidRPr="0075493B" w:rsidRDefault="0090496F" w:rsidP="00AB0109">
      <w:pPr>
        <w:ind w:firstLineChars="200" w:firstLine="31680"/>
        <w:rPr>
          <w:rFonts w:ascii="宋体"/>
          <w:sz w:val="30"/>
          <w:szCs w:val="30"/>
        </w:rPr>
      </w:pPr>
      <w:r w:rsidRPr="0075493B">
        <w:rPr>
          <w:rFonts w:ascii="宋体" w:hAnsi="宋体" w:hint="eastAsia"/>
          <w:sz w:val="30"/>
          <w:szCs w:val="30"/>
        </w:rPr>
        <w:t>第一阶段为</w:t>
      </w:r>
      <w:r w:rsidRPr="0075493B">
        <w:rPr>
          <w:rFonts w:ascii="宋体" w:hAnsi="宋体"/>
          <w:sz w:val="30"/>
          <w:szCs w:val="30"/>
        </w:rPr>
        <w:t>2014</w:t>
      </w:r>
      <w:r w:rsidRPr="0075493B">
        <w:rPr>
          <w:rFonts w:ascii="宋体" w:hAnsi="宋体" w:hint="eastAsia"/>
          <w:sz w:val="30"/>
          <w:szCs w:val="30"/>
        </w:rPr>
        <w:t>年</w:t>
      </w:r>
      <w:r w:rsidRPr="0075493B">
        <w:rPr>
          <w:rFonts w:ascii="宋体" w:hAnsi="宋体"/>
          <w:sz w:val="30"/>
          <w:szCs w:val="30"/>
        </w:rPr>
        <w:t>3</w:t>
      </w:r>
      <w:r w:rsidRPr="0075493B">
        <w:rPr>
          <w:rFonts w:ascii="宋体" w:hAnsi="宋体" w:hint="eastAsia"/>
          <w:sz w:val="30"/>
          <w:szCs w:val="30"/>
        </w:rPr>
        <w:t>月</w:t>
      </w:r>
      <w:r w:rsidRPr="0075493B">
        <w:rPr>
          <w:rFonts w:ascii="宋体" w:hAnsi="宋体"/>
          <w:sz w:val="30"/>
          <w:szCs w:val="30"/>
        </w:rPr>
        <w:t>1</w:t>
      </w:r>
      <w:r w:rsidRPr="0075493B">
        <w:rPr>
          <w:rFonts w:ascii="宋体" w:hAnsi="宋体" w:hint="eastAsia"/>
          <w:sz w:val="30"/>
          <w:szCs w:val="30"/>
        </w:rPr>
        <w:t>日</w:t>
      </w:r>
      <w:r w:rsidRPr="0075493B">
        <w:rPr>
          <w:rFonts w:ascii="宋体" w:hAnsi="宋体"/>
          <w:sz w:val="30"/>
          <w:szCs w:val="30"/>
        </w:rPr>
        <w:t>—2014</w:t>
      </w:r>
      <w:r w:rsidRPr="0075493B">
        <w:rPr>
          <w:rFonts w:ascii="宋体" w:hAnsi="宋体" w:hint="eastAsia"/>
          <w:sz w:val="30"/>
          <w:szCs w:val="30"/>
        </w:rPr>
        <w:t>年</w:t>
      </w:r>
      <w:r w:rsidRPr="0075493B">
        <w:rPr>
          <w:rFonts w:ascii="宋体" w:hAnsi="宋体"/>
          <w:sz w:val="30"/>
          <w:szCs w:val="30"/>
        </w:rPr>
        <w:t>5</w:t>
      </w:r>
      <w:r w:rsidRPr="0075493B">
        <w:rPr>
          <w:rFonts w:ascii="宋体" w:hAnsi="宋体" w:hint="eastAsia"/>
          <w:sz w:val="30"/>
          <w:szCs w:val="30"/>
        </w:rPr>
        <w:t>月</w:t>
      </w:r>
      <w:r w:rsidRPr="0075493B">
        <w:rPr>
          <w:rFonts w:ascii="宋体" w:hAnsi="宋体"/>
          <w:sz w:val="30"/>
          <w:szCs w:val="30"/>
        </w:rPr>
        <w:t>30</w:t>
      </w:r>
      <w:r w:rsidRPr="0075493B">
        <w:rPr>
          <w:rFonts w:ascii="宋体" w:hAnsi="宋体" w:hint="eastAsia"/>
          <w:sz w:val="30"/>
          <w:szCs w:val="30"/>
        </w:rPr>
        <w:t>日，提交研究报告的摘要和正文部分。</w:t>
      </w:r>
    </w:p>
    <w:p w:rsidR="0090496F" w:rsidRDefault="0090496F" w:rsidP="00AB0109">
      <w:pPr>
        <w:ind w:firstLineChars="200" w:firstLine="31680"/>
        <w:rPr>
          <w:rFonts w:ascii="宋体"/>
          <w:sz w:val="30"/>
          <w:szCs w:val="30"/>
        </w:rPr>
      </w:pPr>
      <w:r w:rsidRPr="0075493B">
        <w:rPr>
          <w:rFonts w:ascii="宋体" w:hAnsi="宋体" w:hint="eastAsia"/>
          <w:sz w:val="30"/>
          <w:szCs w:val="30"/>
        </w:rPr>
        <w:t>第二阶段为</w:t>
      </w:r>
      <w:r w:rsidRPr="0075493B">
        <w:rPr>
          <w:rFonts w:ascii="宋体" w:hAnsi="宋体"/>
          <w:sz w:val="30"/>
          <w:szCs w:val="30"/>
        </w:rPr>
        <w:t>2014</w:t>
      </w:r>
      <w:r w:rsidRPr="0075493B">
        <w:rPr>
          <w:rFonts w:ascii="宋体" w:hAnsi="宋体" w:hint="eastAsia"/>
          <w:sz w:val="30"/>
          <w:szCs w:val="30"/>
        </w:rPr>
        <w:t>年</w:t>
      </w:r>
      <w:r w:rsidRPr="0075493B">
        <w:rPr>
          <w:rFonts w:ascii="宋体" w:hAnsi="宋体"/>
          <w:sz w:val="30"/>
          <w:szCs w:val="30"/>
        </w:rPr>
        <w:t>6</w:t>
      </w:r>
      <w:r w:rsidRPr="0075493B">
        <w:rPr>
          <w:rFonts w:ascii="宋体" w:hAnsi="宋体" w:hint="eastAsia"/>
          <w:sz w:val="30"/>
          <w:szCs w:val="30"/>
        </w:rPr>
        <w:t>月</w:t>
      </w:r>
      <w:r w:rsidRPr="0075493B">
        <w:rPr>
          <w:rFonts w:ascii="宋体" w:hAnsi="宋体"/>
          <w:sz w:val="30"/>
          <w:szCs w:val="30"/>
        </w:rPr>
        <w:t>1</w:t>
      </w:r>
      <w:r w:rsidRPr="0075493B">
        <w:rPr>
          <w:rFonts w:ascii="宋体" w:hAnsi="宋体" w:hint="eastAsia"/>
          <w:sz w:val="30"/>
          <w:szCs w:val="30"/>
        </w:rPr>
        <w:t>日</w:t>
      </w:r>
      <w:r w:rsidRPr="0075493B">
        <w:rPr>
          <w:rFonts w:ascii="宋体" w:hAnsi="宋体"/>
          <w:sz w:val="30"/>
          <w:szCs w:val="30"/>
        </w:rPr>
        <w:t>—2014</w:t>
      </w:r>
      <w:r w:rsidRPr="0075493B">
        <w:rPr>
          <w:rFonts w:ascii="宋体" w:hAnsi="宋体" w:hint="eastAsia"/>
          <w:sz w:val="30"/>
          <w:szCs w:val="30"/>
        </w:rPr>
        <w:t>年</w:t>
      </w:r>
      <w:r w:rsidRPr="0075493B">
        <w:rPr>
          <w:rFonts w:ascii="宋体" w:hAnsi="宋体"/>
          <w:sz w:val="30"/>
          <w:szCs w:val="30"/>
        </w:rPr>
        <w:t>8</w:t>
      </w:r>
      <w:r w:rsidRPr="0075493B">
        <w:rPr>
          <w:rFonts w:ascii="宋体" w:hAnsi="宋体" w:hint="eastAsia"/>
          <w:sz w:val="30"/>
          <w:szCs w:val="30"/>
        </w:rPr>
        <w:t>月</w:t>
      </w:r>
      <w:r w:rsidRPr="0075493B">
        <w:rPr>
          <w:rFonts w:ascii="宋体" w:hAnsi="宋体"/>
          <w:sz w:val="30"/>
          <w:szCs w:val="30"/>
        </w:rPr>
        <w:t>30</w:t>
      </w:r>
      <w:r w:rsidRPr="0075493B">
        <w:rPr>
          <w:rFonts w:ascii="宋体" w:hAnsi="宋体" w:hint="eastAsia"/>
          <w:sz w:val="30"/>
          <w:szCs w:val="30"/>
        </w:rPr>
        <w:t>日，提交研究报告的附件部分。</w:t>
      </w:r>
    </w:p>
    <w:p w:rsidR="0090496F" w:rsidRPr="0075493B" w:rsidRDefault="0090496F" w:rsidP="00AB0109">
      <w:pPr>
        <w:ind w:firstLineChars="198" w:firstLine="31680"/>
        <w:rPr>
          <w:rFonts w:ascii="宋体"/>
          <w:b/>
          <w:sz w:val="30"/>
          <w:szCs w:val="30"/>
        </w:rPr>
      </w:pPr>
      <w:r w:rsidRPr="0075493B">
        <w:rPr>
          <w:rFonts w:ascii="宋体" w:hAnsi="宋体" w:hint="eastAsia"/>
          <w:b/>
          <w:sz w:val="30"/>
          <w:szCs w:val="30"/>
        </w:rPr>
        <w:t>二、课题研究的个体要求</w:t>
      </w:r>
    </w:p>
    <w:p w:rsidR="0090496F" w:rsidRPr="0075493B" w:rsidRDefault="0090496F" w:rsidP="00AB0109">
      <w:pPr>
        <w:ind w:firstLineChars="198" w:firstLine="31680"/>
        <w:rPr>
          <w:rFonts w:ascii="宋体"/>
          <w:sz w:val="30"/>
          <w:szCs w:val="30"/>
        </w:rPr>
      </w:pPr>
      <w:r w:rsidRPr="0075493B">
        <w:rPr>
          <w:rFonts w:ascii="宋体" w:hAnsi="宋体" w:hint="eastAsia"/>
          <w:sz w:val="30"/>
          <w:szCs w:val="30"/>
        </w:rPr>
        <w:t>基于构成课题之间研究目的、内容上的区别，对各个构成课题提出如下具体要求：</w:t>
      </w:r>
    </w:p>
    <w:p w:rsidR="0090496F" w:rsidRPr="0075493B" w:rsidRDefault="0090496F" w:rsidP="00AB0109">
      <w:pPr>
        <w:ind w:firstLineChars="199" w:firstLine="31680"/>
        <w:rPr>
          <w:rFonts w:ascii="宋体"/>
          <w:sz w:val="30"/>
          <w:szCs w:val="30"/>
        </w:rPr>
      </w:pPr>
      <w:r w:rsidRPr="0075493B">
        <w:rPr>
          <w:rFonts w:ascii="宋体" w:hAnsi="宋体" w:hint="eastAsia"/>
          <w:sz w:val="30"/>
          <w:szCs w:val="30"/>
        </w:rPr>
        <w:t>（一）总体性课题一：“三网六体系”建设在保障食品药品安全中的战略定位研究</w:t>
      </w:r>
      <w:r>
        <w:rPr>
          <w:rFonts w:ascii="宋体" w:hAnsi="宋体" w:hint="eastAsia"/>
          <w:sz w:val="30"/>
          <w:szCs w:val="30"/>
        </w:rPr>
        <w:t>。</w:t>
      </w:r>
      <w:r w:rsidRPr="0075493B">
        <w:rPr>
          <w:rFonts w:ascii="宋体" w:hAnsi="宋体" w:hint="eastAsia"/>
          <w:sz w:val="30"/>
          <w:szCs w:val="30"/>
        </w:rPr>
        <w:t>完成研究报告，相关附件另定</w:t>
      </w:r>
      <w:r>
        <w:rPr>
          <w:rFonts w:ascii="宋体" w:hAnsi="宋体" w:hint="eastAsia"/>
          <w:sz w:val="30"/>
          <w:szCs w:val="30"/>
        </w:rPr>
        <w:t>。</w:t>
      </w:r>
    </w:p>
    <w:p w:rsidR="0090496F" w:rsidRPr="0075493B" w:rsidRDefault="0090496F" w:rsidP="00CD5644">
      <w:pPr>
        <w:ind w:firstLine="576"/>
        <w:jc w:val="left"/>
        <w:rPr>
          <w:rFonts w:ascii="宋体"/>
          <w:sz w:val="30"/>
          <w:szCs w:val="30"/>
        </w:rPr>
      </w:pPr>
      <w:r w:rsidRPr="0075493B">
        <w:rPr>
          <w:rFonts w:ascii="宋体" w:hAnsi="宋体" w:hint="eastAsia"/>
          <w:sz w:val="30"/>
          <w:szCs w:val="30"/>
        </w:rPr>
        <w:t>（二）总体性课题二</w:t>
      </w:r>
      <w:r w:rsidRPr="0075493B">
        <w:rPr>
          <w:rFonts w:ascii="宋体" w:hAnsi="宋体"/>
          <w:sz w:val="30"/>
          <w:szCs w:val="30"/>
        </w:rPr>
        <w:t xml:space="preserve">: </w:t>
      </w:r>
      <w:r w:rsidRPr="0075493B">
        <w:rPr>
          <w:rFonts w:ascii="宋体" w:hAnsi="宋体" w:hint="eastAsia"/>
          <w:sz w:val="30"/>
          <w:szCs w:val="30"/>
        </w:rPr>
        <w:t>“三网六体系”建设总体设计研究</w:t>
      </w:r>
      <w:r>
        <w:rPr>
          <w:rFonts w:ascii="宋体" w:hAnsi="宋体" w:hint="eastAsia"/>
          <w:sz w:val="30"/>
          <w:szCs w:val="30"/>
        </w:rPr>
        <w:t>。</w:t>
      </w:r>
    </w:p>
    <w:p w:rsidR="0090496F" w:rsidRPr="0075493B" w:rsidRDefault="0090496F" w:rsidP="00AB0109">
      <w:pPr>
        <w:rPr>
          <w:rFonts w:ascii="宋体"/>
          <w:sz w:val="30"/>
          <w:szCs w:val="30"/>
        </w:rPr>
      </w:pPr>
      <w:r w:rsidRPr="0075493B">
        <w:rPr>
          <w:rFonts w:ascii="宋体" w:hAnsi="宋体" w:hint="eastAsia"/>
          <w:sz w:val="30"/>
          <w:szCs w:val="30"/>
        </w:rPr>
        <w:t>完成研究报告，并</w:t>
      </w:r>
      <w:r>
        <w:rPr>
          <w:rFonts w:ascii="宋体" w:hAnsi="宋体" w:hint="eastAsia"/>
          <w:sz w:val="30"/>
          <w:szCs w:val="30"/>
        </w:rPr>
        <w:t>提交</w:t>
      </w:r>
      <w:r w:rsidRPr="0075493B">
        <w:rPr>
          <w:rFonts w:ascii="宋体" w:hAnsi="宋体" w:hint="eastAsia"/>
          <w:sz w:val="30"/>
          <w:szCs w:val="30"/>
        </w:rPr>
        <w:t>附件：</w:t>
      </w:r>
    </w:p>
    <w:p w:rsidR="0090496F" w:rsidRPr="0075493B" w:rsidRDefault="0090496F" w:rsidP="00AB0109">
      <w:pPr>
        <w:ind w:firstLineChars="200" w:firstLine="31680"/>
        <w:rPr>
          <w:rFonts w:ascii="宋体"/>
          <w:sz w:val="30"/>
          <w:szCs w:val="30"/>
        </w:rPr>
      </w:pPr>
      <w:r w:rsidRPr="0075493B">
        <w:rPr>
          <w:rFonts w:ascii="宋体" w:hAnsi="宋体" w:hint="eastAsia"/>
          <w:sz w:val="30"/>
          <w:szCs w:val="30"/>
        </w:rPr>
        <w:t>一个“三网六体系”建设发展规划方案</w:t>
      </w:r>
      <w:r w:rsidRPr="0075493B">
        <w:rPr>
          <w:rFonts w:ascii="宋体" w:hAnsi="宋体"/>
          <w:sz w:val="30"/>
          <w:szCs w:val="30"/>
        </w:rPr>
        <w:t>*</w:t>
      </w:r>
      <w:r w:rsidRPr="0075493B">
        <w:rPr>
          <w:rFonts w:ascii="宋体" w:hAnsi="宋体" w:hint="eastAsia"/>
          <w:sz w:val="30"/>
          <w:szCs w:val="30"/>
        </w:rPr>
        <w:t>；一张“三网六体系”构建项目的总体推进路线图</w:t>
      </w:r>
      <w:r w:rsidRPr="0075493B">
        <w:rPr>
          <w:rFonts w:ascii="宋体" w:hAnsi="宋体"/>
          <w:sz w:val="30"/>
          <w:szCs w:val="30"/>
        </w:rPr>
        <w:t>*</w:t>
      </w:r>
      <w:r w:rsidRPr="0075493B">
        <w:rPr>
          <w:rFonts w:ascii="宋体" w:hAnsi="宋体" w:hint="eastAsia"/>
          <w:sz w:val="30"/>
          <w:szCs w:val="30"/>
        </w:rPr>
        <w:t>。</w:t>
      </w:r>
    </w:p>
    <w:p w:rsidR="0090496F" w:rsidRPr="0075493B" w:rsidRDefault="0090496F" w:rsidP="00AB0109">
      <w:pPr>
        <w:ind w:firstLine="576"/>
        <w:jc w:val="left"/>
        <w:rPr>
          <w:rFonts w:ascii="宋体"/>
          <w:sz w:val="30"/>
          <w:szCs w:val="30"/>
        </w:rPr>
      </w:pPr>
      <w:r w:rsidRPr="0075493B">
        <w:rPr>
          <w:rFonts w:ascii="宋体" w:hAnsi="宋体" w:hint="eastAsia"/>
          <w:sz w:val="30"/>
          <w:szCs w:val="30"/>
        </w:rPr>
        <w:t>（三）总体性课题三</w:t>
      </w:r>
      <w:r w:rsidRPr="0075493B">
        <w:rPr>
          <w:rFonts w:ascii="宋体" w:hAnsi="宋体"/>
          <w:sz w:val="30"/>
          <w:szCs w:val="30"/>
        </w:rPr>
        <w:t xml:space="preserve">: </w:t>
      </w:r>
      <w:r w:rsidRPr="0075493B">
        <w:rPr>
          <w:rFonts w:ascii="宋体" w:hAnsi="宋体" w:hint="eastAsia"/>
          <w:sz w:val="30"/>
          <w:szCs w:val="30"/>
        </w:rPr>
        <w:t>“三网六体系”建设保障对策研究</w:t>
      </w:r>
      <w:r>
        <w:rPr>
          <w:rFonts w:ascii="宋体" w:hAnsi="宋体" w:hint="eastAsia"/>
          <w:sz w:val="30"/>
          <w:szCs w:val="30"/>
        </w:rPr>
        <w:t>。</w:t>
      </w:r>
      <w:r w:rsidRPr="0075493B">
        <w:rPr>
          <w:rFonts w:ascii="宋体" w:hAnsi="宋体" w:hint="eastAsia"/>
          <w:sz w:val="30"/>
          <w:szCs w:val="30"/>
        </w:rPr>
        <w:t>完成研究报告，相关附件另定</w:t>
      </w:r>
      <w:r>
        <w:rPr>
          <w:rFonts w:ascii="宋体" w:hAnsi="宋体" w:hint="eastAsia"/>
          <w:sz w:val="30"/>
          <w:szCs w:val="30"/>
        </w:rPr>
        <w:t>。</w:t>
      </w:r>
    </w:p>
    <w:p w:rsidR="0090496F" w:rsidRPr="0075493B" w:rsidRDefault="0090496F" w:rsidP="00AB0109">
      <w:pPr>
        <w:ind w:firstLineChars="198" w:firstLine="31680"/>
        <w:rPr>
          <w:rFonts w:ascii="宋体"/>
          <w:sz w:val="30"/>
          <w:szCs w:val="30"/>
        </w:rPr>
      </w:pPr>
      <w:r w:rsidRPr="0075493B">
        <w:rPr>
          <w:rFonts w:ascii="宋体" w:hAnsi="宋体" w:hint="eastAsia"/>
          <w:sz w:val="30"/>
          <w:szCs w:val="30"/>
        </w:rPr>
        <w:t>（四）专门课题一：食品药品安全责任网构建对策研究</w:t>
      </w:r>
      <w:r>
        <w:rPr>
          <w:rFonts w:ascii="宋体" w:hAnsi="宋体" w:hint="eastAsia"/>
          <w:sz w:val="30"/>
          <w:szCs w:val="30"/>
        </w:rPr>
        <w:t>。</w:t>
      </w:r>
      <w:r w:rsidRPr="0075493B">
        <w:rPr>
          <w:rFonts w:ascii="宋体" w:hAnsi="宋体" w:hint="eastAsia"/>
          <w:sz w:val="30"/>
          <w:szCs w:val="30"/>
        </w:rPr>
        <w:t>完成研究报告，并提交附件：</w:t>
      </w:r>
    </w:p>
    <w:p w:rsidR="0090496F" w:rsidRPr="0075493B" w:rsidRDefault="0090496F" w:rsidP="00AB0109">
      <w:pPr>
        <w:ind w:firstLineChars="200" w:firstLine="31680"/>
        <w:rPr>
          <w:rFonts w:ascii="宋体"/>
          <w:sz w:val="30"/>
          <w:szCs w:val="30"/>
        </w:rPr>
      </w:pPr>
      <w:r w:rsidRPr="0075493B">
        <w:rPr>
          <w:rFonts w:ascii="宋体" w:hAnsi="宋体" w:hint="eastAsia"/>
          <w:sz w:val="30"/>
          <w:szCs w:val="30"/>
        </w:rPr>
        <w:t>一个市县乡食品药品安全监管责任网络建设规划方案</w:t>
      </w:r>
      <w:r w:rsidRPr="0075493B">
        <w:rPr>
          <w:rFonts w:ascii="宋体" w:hAnsi="宋体"/>
          <w:sz w:val="30"/>
          <w:szCs w:val="30"/>
        </w:rPr>
        <w:t>*</w:t>
      </w:r>
      <w:r w:rsidRPr="0075493B">
        <w:rPr>
          <w:rFonts w:ascii="宋体" w:hAnsi="宋体" w:hint="eastAsia"/>
          <w:sz w:val="30"/>
          <w:szCs w:val="30"/>
        </w:rPr>
        <w:t>；《基层食品安全责任网络建设指导意见》</w:t>
      </w:r>
      <w:r w:rsidRPr="0075493B">
        <w:rPr>
          <w:rFonts w:ascii="宋体" w:hAnsi="宋体"/>
          <w:sz w:val="30"/>
          <w:szCs w:val="30"/>
        </w:rPr>
        <w:t>*</w:t>
      </w:r>
      <w:r w:rsidRPr="0075493B">
        <w:rPr>
          <w:rFonts w:ascii="宋体" w:hAnsi="宋体" w:hint="eastAsia"/>
          <w:sz w:val="30"/>
          <w:szCs w:val="30"/>
        </w:rPr>
        <w:t>（建议稿）；一张系统的岗位监管责任图和配套岗位监管责任制度</w:t>
      </w:r>
      <w:r w:rsidRPr="0075493B">
        <w:rPr>
          <w:rFonts w:ascii="宋体" w:hAnsi="宋体"/>
          <w:sz w:val="30"/>
          <w:szCs w:val="30"/>
        </w:rPr>
        <w:t>;</w:t>
      </w:r>
      <w:r w:rsidRPr="0075493B">
        <w:rPr>
          <w:rFonts w:ascii="宋体" w:hAnsi="宋体" w:hint="eastAsia"/>
          <w:sz w:val="30"/>
          <w:szCs w:val="30"/>
        </w:rPr>
        <w:t>一套食品药品安全状况评估指标体系；一套基于责任传递的工作流程图；一个食品药品安全责任追究制度（建议稿）；</w:t>
      </w:r>
      <w:r w:rsidRPr="0075493B">
        <w:rPr>
          <w:rFonts w:ascii="宋体" w:hAnsi="宋体"/>
          <w:sz w:val="30"/>
          <w:szCs w:val="30"/>
        </w:rPr>
        <w:t xml:space="preserve"> </w:t>
      </w:r>
      <w:r>
        <w:rPr>
          <w:rFonts w:ascii="宋体" w:hAnsi="宋体" w:hint="eastAsia"/>
          <w:sz w:val="30"/>
          <w:szCs w:val="30"/>
        </w:rPr>
        <w:t>一个推动企业第一责任人的实施意见</w:t>
      </w:r>
      <w:r w:rsidRPr="0075493B">
        <w:rPr>
          <w:rFonts w:ascii="宋体" w:hAnsi="宋体" w:hint="eastAsia"/>
          <w:sz w:val="30"/>
          <w:szCs w:val="30"/>
        </w:rPr>
        <w:t>等。</w:t>
      </w:r>
    </w:p>
    <w:p w:rsidR="0090496F" w:rsidRPr="0075493B" w:rsidRDefault="0090496F" w:rsidP="00AB0109">
      <w:pPr>
        <w:ind w:firstLineChars="198" w:firstLine="31680"/>
        <w:rPr>
          <w:rFonts w:ascii="宋体"/>
          <w:sz w:val="30"/>
          <w:szCs w:val="30"/>
        </w:rPr>
      </w:pPr>
      <w:r w:rsidRPr="0075493B">
        <w:rPr>
          <w:rFonts w:ascii="宋体" w:hAnsi="宋体" w:hint="eastAsia"/>
          <w:sz w:val="30"/>
          <w:szCs w:val="30"/>
        </w:rPr>
        <w:t>（五）专门课题二：食品药品安全电子监管网构建对策研究</w:t>
      </w:r>
      <w:r>
        <w:rPr>
          <w:rFonts w:ascii="宋体" w:hAnsi="宋体" w:hint="eastAsia"/>
          <w:sz w:val="30"/>
          <w:szCs w:val="30"/>
        </w:rPr>
        <w:t>。</w:t>
      </w:r>
    </w:p>
    <w:p w:rsidR="0090496F" w:rsidRPr="0075493B" w:rsidRDefault="0090496F" w:rsidP="00AB0109">
      <w:pPr>
        <w:rPr>
          <w:rFonts w:ascii="宋体"/>
          <w:sz w:val="30"/>
          <w:szCs w:val="30"/>
        </w:rPr>
      </w:pPr>
      <w:r w:rsidRPr="0075493B">
        <w:rPr>
          <w:rFonts w:ascii="宋体" w:hAnsi="宋体" w:hint="eastAsia"/>
          <w:sz w:val="30"/>
          <w:szCs w:val="30"/>
        </w:rPr>
        <w:t>完成研究报告，并提交附件：</w:t>
      </w:r>
    </w:p>
    <w:p w:rsidR="0090496F" w:rsidRPr="0075493B" w:rsidRDefault="0090496F" w:rsidP="00AB0109">
      <w:pPr>
        <w:ind w:firstLineChars="198" w:firstLine="31680"/>
        <w:rPr>
          <w:rFonts w:ascii="宋体"/>
          <w:sz w:val="30"/>
          <w:szCs w:val="30"/>
        </w:rPr>
      </w:pPr>
      <w:r w:rsidRPr="0075493B">
        <w:rPr>
          <w:rFonts w:ascii="宋体" w:hAnsi="宋体" w:hint="eastAsia"/>
          <w:sz w:val="30"/>
          <w:szCs w:val="30"/>
        </w:rPr>
        <w:t>一份浙江省食品药品安全电子监管现状的分析报告</w:t>
      </w:r>
      <w:r w:rsidRPr="0075493B">
        <w:rPr>
          <w:rFonts w:ascii="宋体" w:hAnsi="宋体"/>
          <w:sz w:val="30"/>
          <w:szCs w:val="30"/>
        </w:rPr>
        <w:t>*</w:t>
      </w:r>
      <w:r w:rsidRPr="0075493B">
        <w:rPr>
          <w:rFonts w:ascii="宋体" w:hAnsi="宋体" w:hint="eastAsia"/>
          <w:sz w:val="30"/>
          <w:szCs w:val="30"/>
        </w:rPr>
        <w:t>；一个食品药品电子监管网建设规划方案</w:t>
      </w:r>
      <w:r w:rsidRPr="0075493B">
        <w:rPr>
          <w:rFonts w:ascii="宋体" w:hAnsi="宋体"/>
          <w:sz w:val="30"/>
          <w:szCs w:val="30"/>
        </w:rPr>
        <w:t>*</w:t>
      </w:r>
      <w:r w:rsidRPr="0075493B">
        <w:rPr>
          <w:rFonts w:ascii="宋体" w:hAnsi="宋体" w:hint="eastAsia"/>
          <w:sz w:val="30"/>
          <w:szCs w:val="30"/>
        </w:rPr>
        <w:t>；</w:t>
      </w:r>
      <w:r w:rsidRPr="0075493B">
        <w:rPr>
          <w:rFonts w:ascii="宋体" w:hAnsi="宋体"/>
          <w:color w:val="FF0000"/>
          <w:sz w:val="30"/>
          <w:szCs w:val="30"/>
        </w:rPr>
        <w:t xml:space="preserve"> </w:t>
      </w:r>
      <w:r w:rsidRPr="0075493B">
        <w:rPr>
          <w:rFonts w:ascii="宋体" w:hAnsi="宋体" w:hint="eastAsia"/>
          <w:sz w:val="30"/>
          <w:szCs w:val="30"/>
        </w:rPr>
        <w:t>食品药品产品、企业基</w:t>
      </w:r>
      <w:r>
        <w:rPr>
          <w:rFonts w:ascii="宋体" w:hAnsi="宋体" w:hint="eastAsia"/>
          <w:sz w:val="30"/>
          <w:szCs w:val="30"/>
        </w:rPr>
        <w:t>础数据库和诚信数据库建设方案；食品药品电子监管业务系统完善方案</w:t>
      </w:r>
      <w:r w:rsidRPr="0075493B">
        <w:rPr>
          <w:rFonts w:ascii="宋体" w:hAnsi="宋体" w:hint="eastAsia"/>
          <w:sz w:val="30"/>
          <w:szCs w:val="30"/>
        </w:rPr>
        <w:t>等。</w:t>
      </w:r>
    </w:p>
    <w:p w:rsidR="0090496F" w:rsidRPr="0075493B" w:rsidRDefault="0090496F" w:rsidP="009D7F35">
      <w:pPr>
        <w:ind w:firstLine="624"/>
        <w:jc w:val="center"/>
        <w:rPr>
          <w:rFonts w:ascii="宋体"/>
          <w:sz w:val="30"/>
          <w:szCs w:val="30"/>
        </w:rPr>
      </w:pPr>
      <w:r w:rsidRPr="0075493B">
        <w:rPr>
          <w:rFonts w:ascii="宋体" w:hAnsi="宋体" w:hint="eastAsia"/>
          <w:sz w:val="30"/>
          <w:szCs w:val="30"/>
        </w:rPr>
        <w:t>（六）专门课题三：食品药品安全社会共治网构建对策研究</w:t>
      </w:r>
      <w:r>
        <w:rPr>
          <w:rFonts w:ascii="宋体" w:hAnsi="宋体" w:hint="eastAsia"/>
          <w:sz w:val="30"/>
          <w:szCs w:val="30"/>
        </w:rPr>
        <w:t>。</w:t>
      </w:r>
    </w:p>
    <w:p w:rsidR="0090496F" w:rsidRPr="0075493B" w:rsidRDefault="0090496F" w:rsidP="00AB0109">
      <w:pPr>
        <w:rPr>
          <w:rFonts w:ascii="宋体"/>
          <w:sz w:val="30"/>
          <w:szCs w:val="30"/>
        </w:rPr>
      </w:pPr>
      <w:r w:rsidRPr="0075493B">
        <w:rPr>
          <w:rFonts w:ascii="宋体" w:hAnsi="宋体" w:hint="eastAsia"/>
          <w:sz w:val="30"/>
          <w:szCs w:val="30"/>
        </w:rPr>
        <w:t>完成研究报告，并</w:t>
      </w:r>
      <w:r>
        <w:rPr>
          <w:rFonts w:ascii="宋体" w:hAnsi="宋体" w:hint="eastAsia"/>
          <w:sz w:val="30"/>
          <w:szCs w:val="30"/>
        </w:rPr>
        <w:t>提交</w:t>
      </w:r>
      <w:r w:rsidRPr="0075493B">
        <w:rPr>
          <w:rFonts w:ascii="宋体" w:hAnsi="宋体" w:hint="eastAsia"/>
          <w:sz w:val="30"/>
          <w:szCs w:val="30"/>
        </w:rPr>
        <w:t>附件：</w:t>
      </w:r>
    </w:p>
    <w:p w:rsidR="0090496F" w:rsidRPr="0075493B" w:rsidRDefault="0090496F" w:rsidP="00AB0109">
      <w:pPr>
        <w:ind w:firstLineChars="200" w:firstLine="31680"/>
        <w:rPr>
          <w:rFonts w:ascii="宋体"/>
          <w:sz w:val="30"/>
          <w:szCs w:val="30"/>
        </w:rPr>
      </w:pPr>
      <w:r w:rsidRPr="0075493B">
        <w:rPr>
          <w:rFonts w:ascii="宋体" w:hAnsi="宋体" w:hint="eastAsia"/>
          <w:sz w:val="30"/>
          <w:szCs w:val="30"/>
        </w:rPr>
        <w:t>一份《食品药品安全社会共治网实施意见》（初稿）</w:t>
      </w:r>
      <w:r w:rsidRPr="0075493B">
        <w:rPr>
          <w:rFonts w:ascii="宋体" w:hAnsi="宋体"/>
          <w:sz w:val="30"/>
          <w:szCs w:val="30"/>
        </w:rPr>
        <w:t>*</w:t>
      </w:r>
      <w:r w:rsidRPr="0075493B">
        <w:rPr>
          <w:rFonts w:ascii="宋体" w:hAnsi="宋体" w:hint="eastAsia"/>
          <w:sz w:val="30"/>
          <w:szCs w:val="30"/>
        </w:rPr>
        <w:t>；一个社会共治网建设规划方案</w:t>
      </w:r>
      <w:r w:rsidRPr="0075493B">
        <w:rPr>
          <w:rFonts w:ascii="宋体" w:hAnsi="宋体"/>
          <w:sz w:val="30"/>
          <w:szCs w:val="30"/>
        </w:rPr>
        <w:t>*</w:t>
      </w:r>
      <w:r w:rsidRPr="0075493B">
        <w:rPr>
          <w:rFonts w:ascii="宋体" w:hAnsi="宋体" w:hint="eastAsia"/>
          <w:sz w:val="30"/>
          <w:szCs w:val="30"/>
        </w:rPr>
        <w:t>；一个食品药品安全信用评价指标体系；一份投诉举报受理平台和机制构建方案，一个食品药品安全“</w:t>
      </w:r>
      <w:r>
        <w:rPr>
          <w:rFonts w:ascii="宋体" w:hAnsi="宋体" w:hint="eastAsia"/>
          <w:sz w:val="30"/>
          <w:szCs w:val="30"/>
        </w:rPr>
        <w:t>红黑榜”制度，一份推行食品药品企业责任强制保险制度的可行性报告</w:t>
      </w:r>
      <w:r w:rsidRPr="0075493B">
        <w:rPr>
          <w:rFonts w:ascii="宋体" w:hAnsi="宋体" w:hint="eastAsia"/>
          <w:sz w:val="30"/>
          <w:szCs w:val="30"/>
        </w:rPr>
        <w:t>等。</w:t>
      </w:r>
    </w:p>
    <w:p w:rsidR="0090496F" w:rsidRPr="0075493B" w:rsidRDefault="0090496F" w:rsidP="00AB0109">
      <w:pPr>
        <w:ind w:firstLineChars="198" w:firstLine="31680"/>
        <w:jc w:val="left"/>
        <w:rPr>
          <w:rFonts w:ascii="宋体"/>
          <w:sz w:val="30"/>
          <w:szCs w:val="30"/>
        </w:rPr>
      </w:pPr>
      <w:r>
        <w:rPr>
          <w:rFonts w:ascii="宋体" w:hAnsi="宋体" w:hint="eastAsia"/>
          <w:sz w:val="30"/>
          <w:szCs w:val="30"/>
        </w:rPr>
        <w:t>（七）专门课题四：食品药品</w:t>
      </w:r>
      <w:r w:rsidRPr="0075493B">
        <w:rPr>
          <w:rFonts w:ascii="宋体" w:hAnsi="宋体" w:hint="eastAsia"/>
          <w:sz w:val="30"/>
          <w:szCs w:val="30"/>
        </w:rPr>
        <w:t>监管执法体系建设对策研究</w:t>
      </w:r>
      <w:r>
        <w:rPr>
          <w:rFonts w:ascii="宋体" w:hAnsi="宋体" w:hint="eastAsia"/>
          <w:sz w:val="30"/>
          <w:szCs w:val="30"/>
        </w:rPr>
        <w:t>。</w:t>
      </w:r>
      <w:r w:rsidRPr="0075493B">
        <w:rPr>
          <w:rFonts w:ascii="宋体" w:hAnsi="宋体" w:hint="eastAsia"/>
          <w:sz w:val="30"/>
          <w:szCs w:val="30"/>
        </w:rPr>
        <w:t>完成研究报告，并</w:t>
      </w:r>
      <w:r>
        <w:rPr>
          <w:rFonts w:ascii="宋体" w:hAnsi="宋体" w:hint="eastAsia"/>
          <w:sz w:val="30"/>
          <w:szCs w:val="30"/>
        </w:rPr>
        <w:t>提交</w:t>
      </w:r>
      <w:r w:rsidRPr="0075493B">
        <w:rPr>
          <w:rFonts w:ascii="宋体" w:hAnsi="宋体" w:hint="eastAsia"/>
          <w:sz w:val="30"/>
          <w:szCs w:val="30"/>
        </w:rPr>
        <w:t>附件：</w:t>
      </w:r>
    </w:p>
    <w:p w:rsidR="0090496F" w:rsidRPr="0075493B" w:rsidRDefault="0090496F" w:rsidP="00AB0109">
      <w:pPr>
        <w:ind w:firstLineChars="200" w:firstLine="31680"/>
        <w:rPr>
          <w:rFonts w:ascii="宋体"/>
          <w:sz w:val="30"/>
          <w:szCs w:val="30"/>
        </w:rPr>
      </w:pPr>
      <w:r w:rsidRPr="0075493B">
        <w:rPr>
          <w:rFonts w:ascii="宋体" w:hAnsi="宋体" w:hint="eastAsia"/>
          <w:sz w:val="30"/>
          <w:szCs w:val="30"/>
        </w:rPr>
        <w:t>一个基层食品药品监管执法机构的配置和建设规划方案</w:t>
      </w:r>
      <w:r w:rsidRPr="0075493B">
        <w:rPr>
          <w:rFonts w:ascii="宋体" w:hAnsi="宋体"/>
          <w:sz w:val="30"/>
          <w:szCs w:val="30"/>
        </w:rPr>
        <w:t>*</w:t>
      </w:r>
      <w:r w:rsidRPr="0075493B">
        <w:rPr>
          <w:rFonts w:ascii="宋体" w:hAnsi="宋体" w:hint="eastAsia"/>
          <w:sz w:val="30"/>
          <w:szCs w:val="30"/>
        </w:rPr>
        <w:t>；《浙江省食品药品行政执法体系建设指导意见》（初稿）</w:t>
      </w:r>
      <w:r w:rsidRPr="0075493B">
        <w:rPr>
          <w:rFonts w:ascii="宋体" w:hAnsi="宋体"/>
          <w:sz w:val="30"/>
          <w:szCs w:val="30"/>
        </w:rPr>
        <w:t>*</w:t>
      </w:r>
      <w:r w:rsidRPr="0075493B">
        <w:rPr>
          <w:rFonts w:ascii="宋体" w:hAnsi="宋体" w:hint="eastAsia"/>
          <w:sz w:val="30"/>
          <w:szCs w:val="30"/>
        </w:rPr>
        <w:t>；一套监管执法的制度规定和工作机制；一本</w:t>
      </w:r>
      <w:r>
        <w:rPr>
          <w:rFonts w:ascii="宋体" w:hAnsi="宋体" w:hint="eastAsia"/>
          <w:sz w:val="30"/>
          <w:szCs w:val="30"/>
        </w:rPr>
        <w:t>《浙江省食品药品执法程序手册》；一张省市县乡四级稽查执法关系图</w:t>
      </w:r>
      <w:r w:rsidRPr="0075493B">
        <w:rPr>
          <w:rFonts w:ascii="宋体" w:hAnsi="宋体" w:hint="eastAsia"/>
          <w:sz w:val="30"/>
          <w:szCs w:val="30"/>
        </w:rPr>
        <w:t>等。</w:t>
      </w:r>
    </w:p>
    <w:p w:rsidR="0090496F" w:rsidRPr="0075493B" w:rsidRDefault="0090496F" w:rsidP="00AB0109">
      <w:pPr>
        <w:ind w:firstLineChars="198" w:firstLine="31680"/>
        <w:jc w:val="left"/>
        <w:rPr>
          <w:rFonts w:ascii="宋体"/>
          <w:sz w:val="30"/>
          <w:szCs w:val="30"/>
        </w:rPr>
      </w:pPr>
      <w:r w:rsidRPr="0075493B">
        <w:rPr>
          <w:rFonts w:ascii="宋体" w:hAnsi="宋体" w:hint="eastAsia"/>
          <w:sz w:val="30"/>
          <w:szCs w:val="30"/>
        </w:rPr>
        <w:t>（八）专门课题五：食品药品安全风险防控体系建设对策研究</w:t>
      </w:r>
      <w:r>
        <w:rPr>
          <w:rFonts w:ascii="宋体" w:hAnsi="宋体" w:hint="eastAsia"/>
          <w:sz w:val="30"/>
          <w:szCs w:val="30"/>
        </w:rPr>
        <w:t>。</w:t>
      </w:r>
      <w:r w:rsidRPr="0075493B">
        <w:rPr>
          <w:rFonts w:ascii="宋体" w:hAnsi="宋体" w:hint="eastAsia"/>
          <w:sz w:val="30"/>
          <w:szCs w:val="30"/>
        </w:rPr>
        <w:t>完成研究报告，并</w:t>
      </w:r>
      <w:r>
        <w:rPr>
          <w:rFonts w:ascii="宋体" w:hAnsi="宋体" w:hint="eastAsia"/>
          <w:sz w:val="30"/>
          <w:szCs w:val="30"/>
        </w:rPr>
        <w:t>提交</w:t>
      </w:r>
      <w:r w:rsidRPr="0075493B">
        <w:rPr>
          <w:rFonts w:ascii="宋体" w:hAnsi="宋体" w:hint="eastAsia"/>
          <w:sz w:val="30"/>
          <w:szCs w:val="30"/>
        </w:rPr>
        <w:t>附件：</w:t>
      </w:r>
    </w:p>
    <w:p w:rsidR="0090496F" w:rsidRDefault="0090496F" w:rsidP="00AB0109">
      <w:pPr>
        <w:ind w:firstLineChars="200" w:firstLine="31680"/>
        <w:rPr>
          <w:rFonts w:ascii="宋体"/>
          <w:sz w:val="30"/>
          <w:szCs w:val="30"/>
        </w:rPr>
      </w:pPr>
      <w:r w:rsidRPr="0075493B">
        <w:rPr>
          <w:rFonts w:ascii="宋体" w:hAnsi="宋体" w:hint="eastAsia"/>
          <w:sz w:val="30"/>
          <w:szCs w:val="30"/>
        </w:rPr>
        <w:t>一份食品药品风险防控体系建设规划方案</w:t>
      </w:r>
      <w:r w:rsidRPr="0075493B">
        <w:rPr>
          <w:rFonts w:ascii="宋体" w:hAnsi="宋体"/>
          <w:sz w:val="30"/>
          <w:szCs w:val="30"/>
        </w:rPr>
        <w:t>*</w:t>
      </w:r>
      <w:r w:rsidRPr="0075493B">
        <w:rPr>
          <w:rFonts w:ascii="宋体" w:hAnsi="宋体" w:hint="eastAsia"/>
          <w:sz w:val="30"/>
          <w:szCs w:val="30"/>
        </w:rPr>
        <w:t>；</w:t>
      </w:r>
      <w:r w:rsidRPr="0075493B">
        <w:rPr>
          <w:rFonts w:ascii="宋体" w:hAnsi="宋体"/>
          <w:color w:val="FF0000"/>
          <w:kern w:val="0"/>
          <w:sz w:val="30"/>
          <w:szCs w:val="30"/>
        </w:rPr>
        <w:t xml:space="preserve"> </w:t>
      </w:r>
      <w:r w:rsidRPr="0075493B">
        <w:rPr>
          <w:rFonts w:ascii="宋体" w:hAnsi="宋体" w:hint="eastAsia"/>
          <w:sz w:val="30"/>
          <w:szCs w:val="30"/>
        </w:rPr>
        <w:t>一份浙江省食品药品安全风险监测方案（建议稿）</w:t>
      </w:r>
      <w:r w:rsidRPr="0075493B">
        <w:rPr>
          <w:rFonts w:ascii="宋体" w:hAnsi="宋体"/>
          <w:sz w:val="30"/>
          <w:szCs w:val="30"/>
        </w:rPr>
        <w:t>*</w:t>
      </w:r>
      <w:r w:rsidRPr="0075493B">
        <w:rPr>
          <w:rFonts w:ascii="宋体" w:hAnsi="宋体" w:hint="eastAsia"/>
          <w:kern w:val="0"/>
          <w:sz w:val="30"/>
          <w:szCs w:val="30"/>
        </w:rPr>
        <w:t>；</w:t>
      </w:r>
      <w:r w:rsidRPr="0075493B">
        <w:rPr>
          <w:rFonts w:ascii="宋体" w:hAnsi="宋体" w:hint="eastAsia"/>
          <w:sz w:val="30"/>
          <w:szCs w:val="30"/>
        </w:rPr>
        <w:t>一套“四品一</w:t>
      </w:r>
      <w:r>
        <w:rPr>
          <w:rFonts w:ascii="宋体" w:hAnsi="宋体" w:hint="eastAsia"/>
          <w:sz w:val="30"/>
          <w:szCs w:val="30"/>
        </w:rPr>
        <w:t>械”的质量安全风险评估制度；一套“四品一械”的质量风险控制制度</w:t>
      </w:r>
      <w:r w:rsidRPr="0075493B">
        <w:rPr>
          <w:rFonts w:ascii="宋体" w:hAnsi="宋体" w:hint="eastAsia"/>
          <w:sz w:val="30"/>
          <w:szCs w:val="30"/>
        </w:rPr>
        <w:t>等。</w:t>
      </w:r>
    </w:p>
    <w:p w:rsidR="0090496F" w:rsidRPr="0075493B" w:rsidRDefault="0090496F" w:rsidP="00AB0109">
      <w:pPr>
        <w:ind w:firstLineChars="200" w:firstLine="31680"/>
        <w:rPr>
          <w:rFonts w:ascii="宋体"/>
          <w:sz w:val="30"/>
          <w:szCs w:val="30"/>
        </w:rPr>
      </w:pPr>
      <w:r>
        <w:rPr>
          <w:rFonts w:ascii="宋体" w:hAnsi="宋体" w:hint="eastAsia"/>
          <w:sz w:val="30"/>
          <w:szCs w:val="30"/>
        </w:rPr>
        <w:t>（九）专门课题六：食品药品</w:t>
      </w:r>
      <w:r w:rsidRPr="0075493B">
        <w:rPr>
          <w:rFonts w:ascii="宋体" w:hAnsi="宋体" w:hint="eastAsia"/>
          <w:sz w:val="30"/>
          <w:szCs w:val="30"/>
        </w:rPr>
        <w:t>监管技术支撑体系建设对策研究</w:t>
      </w:r>
      <w:r>
        <w:rPr>
          <w:rFonts w:ascii="宋体" w:hAnsi="宋体" w:hint="eastAsia"/>
          <w:sz w:val="30"/>
          <w:szCs w:val="30"/>
        </w:rPr>
        <w:t>。</w:t>
      </w:r>
      <w:r w:rsidRPr="0075493B">
        <w:rPr>
          <w:rFonts w:ascii="宋体" w:hAnsi="宋体" w:hint="eastAsia"/>
          <w:sz w:val="30"/>
          <w:szCs w:val="30"/>
        </w:rPr>
        <w:t>完成研究报告，并</w:t>
      </w:r>
      <w:r>
        <w:rPr>
          <w:rFonts w:ascii="宋体" w:hAnsi="宋体" w:hint="eastAsia"/>
          <w:sz w:val="30"/>
          <w:szCs w:val="30"/>
        </w:rPr>
        <w:t>提交</w:t>
      </w:r>
      <w:r w:rsidRPr="0075493B">
        <w:rPr>
          <w:rFonts w:ascii="宋体" w:hAnsi="宋体" w:hint="eastAsia"/>
          <w:sz w:val="30"/>
          <w:szCs w:val="30"/>
        </w:rPr>
        <w:t>附件：</w:t>
      </w:r>
    </w:p>
    <w:p w:rsidR="0090496F" w:rsidRPr="0075493B" w:rsidRDefault="0090496F" w:rsidP="00AB0109">
      <w:pPr>
        <w:ind w:firstLineChars="200" w:firstLine="31680"/>
        <w:rPr>
          <w:rFonts w:ascii="宋体"/>
          <w:sz w:val="30"/>
          <w:szCs w:val="30"/>
        </w:rPr>
      </w:pPr>
      <w:r w:rsidRPr="0075493B">
        <w:rPr>
          <w:rFonts w:ascii="宋体" w:hAnsi="宋体" w:hint="eastAsia"/>
          <w:sz w:val="30"/>
          <w:szCs w:val="30"/>
        </w:rPr>
        <w:t>一份省市县级检验检测机构的设置与监管要求和区域产业匹配度的调查研究报告</w:t>
      </w:r>
      <w:r w:rsidRPr="0075493B">
        <w:rPr>
          <w:rFonts w:ascii="宋体" w:hAnsi="宋体"/>
          <w:sz w:val="30"/>
          <w:szCs w:val="30"/>
        </w:rPr>
        <w:t>*</w:t>
      </w:r>
      <w:r w:rsidRPr="0075493B">
        <w:rPr>
          <w:rFonts w:ascii="宋体" w:hAnsi="宋体" w:hint="eastAsia"/>
          <w:sz w:val="30"/>
          <w:szCs w:val="30"/>
        </w:rPr>
        <w:t>；一份省市县级食品药品检验检测机构和资源整合的建设规划方案</w:t>
      </w:r>
      <w:r w:rsidRPr="0075493B">
        <w:rPr>
          <w:rFonts w:ascii="宋体" w:hAnsi="宋体"/>
          <w:sz w:val="30"/>
          <w:szCs w:val="30"/>
        </w:rPr>
        <w:t>*</w:t>
      </w:r>
      <w:r w:rsidRPr="0075493B">
        <w:rPr>
          <w:rFonts w:ascii="宋体" w:hAnsi="宋体" w:hint="eastAsia"/>
          <w:sz w:val="30"/>
          <w:szCs w:val="30"/>
        </w:rPr>
        <w:t>；一份“四品一械”审评工作流程规程；一个食品、药品产品申报技术数据库的建设方案；一份食品药品质量规范检查认证职责划分和工作规范；一套完善市县</w:t>
      </w:r>
      <w:r w:rsidRPr="0075493B">
        <w:rPr>
          <w:rFonts w:ascii="宋体" w:hAnsi="宋体"/>
          <w:sz w:val="30"/>
          <w:szCs w:val="30"/>
        </w:rPr>
        <w:t>ADR</w:t>
      </w:r>
      <w:r>
        <w:rPr>
          <w:rFonts w:ascii="宋体" w:hAnsi="宋体" w:hint="eastAsia"/>
          <w:sz w:val="30"/>
          <w:szCs w:val="30"/>
        </w:rPr>
        <w:t>监测工作的工作制度和建议</w:t>
      </w:r>
      <w:r w:rsidRPr="0075493B">
        <w:rPr>
          <w:rFonts w:ascii="宋体" w:hAnsi="宋体" w:hint="eastAsia"/>
          <w:sz w:val="30"/>
          <w:szCs w:val="30"/>
        </w:rPr>
        <w:t>等。</w:t>
      </w:r>
    </w:p>
    <w:p w:rsidR="0090496F" w:rsidRPr="0075493B" w:rsidRDefault="0090496F" w:rsidP="00AB0109">
      <w:pPr>
        <w:ind w:firstLineChars="198" w:firstLine="31680"/>
        <w:jc w:val="left"/>
        <w:rPr>
          <w:rFonts w:ascii="宋体"/>
          <w:sz w:val="30"/>
          <w:szCs w:val="30"/>
        </w:rPr>
      </w:pPr>
      <w:r>
        <w:rPr>
          <w:rFonts w:ascii="宋体" w:hAnsi="宋体" w:hint="eastAsia"/>
          <w:sz w:val="30"/>
          <w:szCs w:val="30"/>
        </w:rPr>
        <w:t>（十）专门课题七：食品药品</w:t>
      </w:r>
      <w:r w:rsidRPr="0075493B">
        <w:rPr>
          <w:rFonts w:ascii="宋体" w:hAnsi="宋体" w:hint="eastAsia"/>
          <w:sz w:val="30"/>
          <w:szCs w:val="30"/>
        </w:rPr>
        <w:t>应急处置体系建设对策研究</w:t>
      </w:r>
      <w:r>
        <w:rPr>
          <w:rFonts w:ascii="宋体" w:hAnsi="宋体" w:hint="eastAsia"/>
          <w:sz w:val="30"/>
          <w:szCs w:val="30"/>
        </w:rPr>
        <w:t>。</w:t>
      </w:r>
    </w:p>
    <w:p w:rsidR="0090496F" w:rsidRPr="0075493B" w:rsidRDefault="0090496F" w:rsidP="00AB0109">
      <w:pPr>
        <w:rPr>
          <w:rFonts w:ascii="宋体"/>
          <w:sz w:val="30"/>
          <w:szCs w:val="30"/>
        </w:rPr>
      </w:pPr>
      <w:r w:rsidRPr="0075493B">
        <w:rPr>
          <w:rFonts w:ascii="宋体" w:hAnsi="宋体" w:hint="eastAsia"/>
          <w:sz w:val="30"/>
          <w:szCs w:val="30"/>
        </w:rPr>
        <w:t>完成研究报告，并</w:t>
      </w:r>
      <w:r>
        <w:rPr>
          <w:rFonts w:ascii="宋体" w:hAnsi="宋体" w:hint="eastAsia"/>
          <w:sz w:val="30"/>
          <w:szCs w:val="30"/>
        </w:rPr>
        <w:t>提交</w:t>
      </w:r>
      <w:r w:rsidRPr="0075493B">
        <w:rPr>
          <w:rFonts w:ascii="宋体" w:hAnsi="宋体" w:hint="eastAsia"/>
          <w:sz w:val="30"/>
          <w:szCs w:val="30"/>
        </w:rPr>
        <w:t>附件：</w:t>
      </w:r>
    </w:p>
    <w:p w:rsidR="0090496F" w:rsidRPr="0075493B" w:rsidRDefault="0090496F" w:rsidP="00AB0109">
      <w:pPr>
        <w:ind w:firstLineChars="200" w:firstLine="31680"/>
        <w:rPr>
          <w:rFonts w:ascii="宋体"/>
          <w:sz w:val="30"/>
          <w:szCs w:val="30"/>
        </w:rPr>
      </w:pPr>
      <w:r w:rsidRPr="0075493B">
        <w:rPr>
          <w:rFonts w:ascii="宋体" w:hAnsi="宋体" w:hint="eastAsia"/>
          <w:sz w:val="30"/>
          <w:szCs w:val="30"/>
        </w:rPr>
        <w:t>一份应急处置指挥平台和应急人员、技术、装备建设规划方案</w:t>
      </w:r>
      <w:r w:rsidRPr="0075493B">
        <w:rPr>
          <w:rFonts w:ascii="宋体" w:hAnsi="宋体"/>
          <w:sz w:val="30"/>
          <w:szCs w:val="30"/>
        </w:rPr>
        <w:t>*</w:t>
      </w:r>
      <w:r w:rsidRPr="0075493B">
        <w:rPr>
          <w:rFonts w:ascii="宋体" w:hAnsi="宋体" w:hint="eastAsia"/>
          <w:sz w:val="30"/>
          <w:szCs w:val="30"/>
        </w:rPr>
        <w:t>；一套更完善的重大食品药品安全事故应急预案和操作手册</w:t>
      </w:r>
      <w:r w:rsidRPr="0075493B">
        <w:rPr>
          <w:rFonts w:ascii="宋体" w:hAnsi="宋体"/>
          <w:sz w:val="30"/>
          <w:szCs w:val="30"/>
        </w:rPr>
        <w:t>*</w:t>
      </w:r>
      <w:r w:rsidRPr="0075493B">
        <w:rPr>
          <w:rFonts w:ascii="宋体" w:hAnsi="宋体" w:hint="eastAsia"/>
          <w:sz w:val="30"/>
          <w:szCs w:val="30"/>
        </w:rPr>
        <w:t>；一套</w:t>
      </w:r>
      <w:r>
        <w:rPr>
          <w:rFonts w:ascii="宋体" w:hAnsi="宋体" w:hint="eastAsia"/>
          <w:sz w:val="30"/>
          <w:szCs w:val="30"/>
        </w:rPr>
        <w:t>舆情监测的报告体系和处置办法；一套食品药品安全事故应急处置制度</w:t>
      </w:r>
      <w:r w:rsidRPr="0075493B">
        <w:rPr>
          <w:rFonts w:ascii="宋体" w:hAnsi="宋体" w:hint="eastAsia"/>
          <w:sz w:val="30"/>
          <w:szCs w:val="30"/>
        </w:rPr>
        <w:t>等。</w:t>
      </w:r>
    </w:p>
    <w:p w:rsidR="0090496F" w:rsidRPr="0075493B" w:rsidRDefault="0090496F" w:rsidP="00AB0109">
      <w:pPr>
        <w:ind w:firstLineChars="199" w:firstLine="31680"/>
        <w:rPr>
          <w:rFonts w:ascii="宋体"/>
          <w:sz w:val="30"/>
          <w:szCs w:val="30"/>
        </w:rPr>
      </w:pPr>
      <w:r>
        <w:rPr>
          <w:rFonts w:ascii="宋体" w:hAnsi="宋体" w:hint="eastAsia"/>
          <w:sz w:val="30"/>
          <w:szCs w:val="30"/>
        </w:rPr>
        <w:t>（十一）专门课题八：食品药品</w:t>
      </w:r>
      <w:r w:rsidRPr="0075493B">
        <w:rPr>
          <w:rFonts w:ascii="宋体" w:hAnsi="宋体" w:hint="eastAsia"/>
          <w:sz w:val="30"/>
          <w:szCs w:val="30"/>
        </w:rPr>
        <w:t>标准法规体系建设对策研究</w:t>
      </w:r>
      <w:r>
        <w:rPr>
          <w:rFonts w:ascii="宋体" w:hAnsi="宋体" w:hint="eastAsia"/>
          <w:sz w:val="30"/>
          <w:szCs w:val="30"/>
        </w:rPr>
        <w:t>。</w:t>
      </w:r>
      <w:r w:rsidRPr="0075493B">
        <w:rPr>
          <w:rFonts w:ascii="宋体" w:hAnsi="宋体" w:hint="eastAsia"/>
          <w:sz w:val="30"/>
          <w:szCs w:val="30"/>
        </w:rPr>
        <w:t>完成研究报告，并</w:t>
      </w:r>
      <w:r>
        <w:rPr>
          <w:rFonts w:ascii="宋体" w:hAnsi="宋体" w:hint="eastAsia"/>
          <w:sz w:val="30"/>
          <w:szCs w:val="30"/>
        </w:rPr>
        <w:t>提交</w:t>
      </w:r>
      <w:r w:rsidRPr="0075493B">
        <w:rPr>
          <w:rFonts w:ascii="宋体" w:hAnsi="宋体" w:hint="eastAsia"/>
          <w:sz w:val="30"/>
          <w:szCs w:val="30"/>
        </w:rPr>
        <w:t>附件：</w:t>
      </w:r>
    </w:p>
    <w:p w:rsidR="0090496F" w:rsidRPr="0075493B" w:rsidRDefault="0090496F" w:rsidP="00AB0109">
      <w:pPr>
        <w:ind w:firstLineChars="199" w:firstLine="31680"/>
        <w:rPr>
          <w:rFonts w:ascii="宋体"/>
          <w:sz w:val="30"/>
          <w:szCs w:val="30"/>
        </w:rPr>
      </w:pPr>
      <w:r w:rsidRPr="0075493B">
        <w:rPr>
          <w:rFonts w:ascii="宋体" w:hAnsi="宋体" w:hint="eastAsia"/>
          <w:sz w:val="30"/>
          <w:szCs w:val="30"/>
        </w:rPr>
        <w:t>一份浙江省食品药品监管标准法规缺位或不匹配情况的研究报告</w:t>
      </w:r>
      <w:r w:rsidRPr="0075493B">
        <w:rPr>
          <w:rFonts w:ascii="宋体" w:hAnsi="宋体"/>
          <w:sz w:val="30"/>
          <w:szCs w:val="30"/>
        </w:rPr>
        <w:t>*</w:t>
      </w:r>
      <w:r w:rsidRPr="0075493B">
        <w:rPr>
          <w:rFonts w:ascii="宋体" w:hAnsi="宋体" w:hint="eastAsia"/>
          <w:sz w:val="30"/>
          <w:szCs w:val="30"/>
        </w:rPr>
        <w:t>；一份地方立法（包括省局规范性文件）计划建议</w:t>
      </w:r>
      <w:r w:rsidRPr="0075493B">
        <w:rPr>
          <w:rFonts w:ascii="宋体" w:hAnsi="宋体"/>
          <w:sz w:val="30"/>
          <w:szCs w:val="30"/>
        </w:rPr>
        <w:t>*</w:t>
      </w:r>
      <w:r w:rsidRPr="0075493B">
        <w:rPr>
          <w:rFonts w:ascii="宋体" w:hAnsi="宋体" w:hint="eastAsia"/>
          <w:sz w:val="30"/>
          <w:szCs w:val="30"/>
        </w:rPr>
        <w:t>；一份灵芝孢子粉和铁皮石斛炮制规范；一份中药炮制规范的制修订规划及工作方案；一份食品药品网上销售现状的研究报告</w:t>
      </w:r>
      <w:r w:rsidRPr="0075493B">
        <w:rPr>
          <w:rFonts w:ascii="宋体" w:hAnsi="宋体"/>
          <w:sz w:val="30"/>
          <w:szCs w:val="30"/>
        </w:rPr>
        <w:t>*</w:t>
      </w:r>
      <w:r w:rsidRPr="0075493B">
        <w:rPr>
          <w:rFonts w:ascii="宋体" w:hAnsi="宋体" w:hint="eastAsia"/>
          <w:sz w:val="30"/>
          <w:szCs w:val="30"/>
        </w:rPr>
        <w:t>等。</w:t>
      </w:r>
    </w:p>
    <w:p w:rsidR="0090496F" w:rsidRPr="0075493B" w:rsidRDefault="0090496F" w:rsidP="00AB0109">
      <w:pPr>
        <w:ind w:firstLineChars="198" w:firstLine="31680"/>
        <w:jc w:val="left"/>
        <w:rPr>
          <w:rFonts w:ascii="宋体"/>
          <w:sz w:val="30"/>
          <w:szCs w:val="30"/>
        </w:rPr>
      </w:pPr>
      <w:r>
        <w:rPr>
          <w:rFonts w:ascii="宋体" w:hAnsi="宋体" w:hint="eastAsia"/>
          <w:sz w:val="30"/>
          <w:szCs w:val="30"/>
        </w:rPr>
        <w:t>（十二）专门课题九：食品药品</w:t>
      </w:r>
      <w:r w:rsidRPr="0075493B">
        <w:rPr>
          <w:rFonts w:ascii="宋体" w:hAnsi="宋体" w:hint="eastAsia"/>
          <w:sz w:val="30"/>
          <w:szCs w:val="30"/>
        </w:rPr>
        <w:t>社会监督体系建设对策研究</w:t>
      </w:r>
      <w:r>
        <w:rPr>
          <w:rFonts w:ascii="宋体" w:hAnsi="宋体" w:hint="eastAsia"/>
          <w:sz w:val="30"/>
          <w:szCs w:val="30"/>
        </w:rPr>
        <w:t>。</w:t>
      </w:r>
    </w:p>
    <w:p w:rsidR="0090496F" w:rsidRPr="0075493B" w:rsidRDefault="0090496F" w:rsidP="00AB0109">
      <w:pPr>
        <w:rPr>
          <w:rFonts w:ascii="宋体"/>
          <w:sz w:val="30"/>
          <w:szCs w:val="30"/>
        </w:rPr>
      </w:pPr>
      <w:r w:rsidRPr="0075493B">
        <w:rPr>
          <w:rFonts w:ascii="宋体" w:hAnsi="宋体" w:hint="eastAsia"/>
          <w:sz w:val="30"/>
          <w:szCs w:val="30"/>
        </w:rPr>
        <w:t>完成研究报告，并</w:t>
      </w:r>
      <w:r>
        <w:rPr>
          <w:rFonts w:ascii="宋体" w:hAnsi="宋体" w:hint="eastAsia"/>
          <w:sz w:val="30"/>
          <w:szCs w:val="30"/>
        </w:rPr>
        <w:t>提交</w:t>
      </w:r>
      <w:r w:rsidRPr="0075493B">
        <w:rPr>
          <w:rFonts w:ascii="宋体" w:hAnsi="宋体" w:hint="eastAsia"/>
          <w:sz w:val="30"/>
          <w:szCs w:val="30"/>
        </w:rPr>
        <w:t>附件：</w:t>
      </w:r>
    </w:p>
    <w:p w:rsidR="0090496F" w:rsidRDefault="0090496F" w:rsidP="00AB0109">
      <w:pPr>
        <w:ind w:firstLineChars="200" w:firstLine="31680"/>
        <w:rPr>
          <w:rFonts w:ascii="宋体"/>
          <w:sz w:val="30"/>
          <w:szCs w:val="30"/>
        </w:rPr>
      </w:pPr>
      <w:r w:rsidRPr="0075493B">
        <w:rPr>
          <w:rFonts w:ascii="宋体" w:hAnsi="宋体" w:hint="eastAsia"/>
          <w:sz w:val="30"/>
          <w:szCs w:val="30"/>
        </w:rPr>
        <w:t>一份食品药品安全社会监督体系的建设规划方案</w:t>
      </w:r>
      <w:r w:rsidRPr="0075493B">
        <w:rPr>
          <w:rFonts w:ascii="宋体" w:hAnsi="宋体"/>
          <w:sz w:val="30"/>
          <w:szCs w:val="30"/>
        </w:rPr>
        <w:t>*</w:t>
      </w:r>
      <w:r w:rsidRPr="0075493B">
        <w:rPr>
          <w:rFonts w:ascii="宋体" w:hAnsi="宋体" w:hint="eastAsia"/>
          <w:sz w:val="30"/>
          <w:szCs w:val="30"/>
        </w:rPr>
        <w:t>；一个加强食品药品安全新闻发布工作意见（初稿），一个监管部门与媒体互动合作制度；一份食品药品监管信息“阳光工程”实施方案；一个普及科学饮食</w:t>
      </w:r>
      <w:r>
        <w:rPr>
          <w:rFonts w:ascii="宋体" w:hAnsi="宋体" w:hint="eastAsia"/>
          <w:sz w:val="30"/>
          <w:szCs w:val="30"/>
        </w:rPr>
        <w:t>、安全用药知识的宣传制度；一个食品药品安全网络舆情管理制度</w:t>
      </w:r>
      <w:r w:rsidRPr="0075493B">
        <w:rPr>
          <w:rFonts w:ascii="宋体" w:hAnsi="宋体" w:hint="eastAsia"/>
          <w:sz w:val="30"/>
          <w:szCs w:val="30"/>
        </w:rPr>
        <w:t>等。</w:t>
      </w:r>
    </w:p>
    <w:p w:rsidR="0090496F" w:rsidRPr="00DD6D8C" w:rsidRDefault="0090496F" w:rsidP="00AB0109">
      <w:pPr>
        <w:ind w:firstLineChars="200" w:firstLine="31680"/>
        <w:rPr>
          <w:rFonts w:ascii="宋体"/>
          <w:color w:val="000000"/>
          <w:sz w:val="30"/>
          <w:szCs w:val="30"/>
        </w:rPr>
      </w:pPr>
      <w:r>
        <w:rPr>
          <w:rFonts w:ascii="宋体" w:hAnsi="宋体" w:hint="eastAsia"/>
          <w:color w:val="000000"/>
          <w:sz w:val="30"/>
          <w:szCs w:val="30"/>
        </w:rPr>
        <w:t>备注：</w:t>
      </w:r>
      <w:r w:rsidRPr="00DD6D8C">
        <w:rPr>
          <w:rFonts w:ascii="宋体" w:hAnsi="宋体" w:hint="eastAsia"/>
          <w:color w:val="000000"/>
          <w:sz w:val="30"/>
          <w:szCs w:val="30"/>
        </w:rPr>
        <w:t>标示“</w:t>
      </w:r>
      <w:r w:rsidRPr="00DD6D8C">
        <w:rPr>
          <w:rFonts w:ascii="宋体" w:hAnsi="宋体"/>
          <w:color w:val="000000"/>
          <w:sz w:val="30"/>
          <w:szCs w:val="30"/>
        </w:rPr>
        <w:t>*</w:t>
      </w:r>
      <w:r w:rsidRPr="00DD6D8C">
        <w:rPr>
          <w:rFonts w:ascii="宋体" w:hAnsi="宋体" w:hint="eastAsia"/>
          <w:color w:val="000000"/>
          <w:sz w:val="30"/>
          <w:szCs w:val="30"/>
        </w:rPr>
        <w:t>”的附件须</w:t>
      </w:r>
      <w:r>
        <w:rPr>
          <w:rFonts w:ascii="宋体" w:hAnsi="宋体" w:hint="eastAsia"/>
          <w:color w:val="000000"/>
          <w:sz w:val="30"/>
          <w:szCs w:val="30"/>
        </w:rPr>
        <w:t>在</w:t>
      </w:r>
      <w:r>
        <w:rPr>
          <w:rFonts w:ascii="宋体" w:hAnsi="宋体"/>
          <w:color w:val="000000"/>
          <w:sz w:val="30"/>
          <w:szCs w:val="30"/>
        </w:rPr>
        <w:t>2014</w:t>
      </w:r>
      <w:r>
        <w:rPr>
          <w:rFonts w:ascii="宋体" w:hAnsi="宋体" w:hint="eastAsia"/>
          <w:color w:val="000000"/>
          <w:sz w:val="30"/>
          <w:szCs w:val="30"/>
        </w:rPr>
        <w:t>年</w:t>
      </w:r>
      <w:r>
        <w:rPr>
          <w:rFonts w:ascii="宋体" w:hAnsi="宋体"/>
          <w:color w:val="000000"/>
          <w:sz w:val="30"/>
          <w:szCs w:val="30"/>
        </w:rPr>
        <w:t>5</w:t>
      </w:r>
      <w:r w:rsidRPr="00DD6D8C">
        <w:rPr>
          <w:rFonts w:ascii="宋体" w:hAnsi="宋体" w:hint="eastAsia"/>
          <w:color w:val="000000"/>
          <w:sz w:val="30"/>
          <w:szCs w:val="30"/>
        </w:rPr>
        <w:t>月</w:t>
      </w:r>
      <w:r>
        <w:rPr>
          <w:rFonts w:ascii="宋体" w:hAnsi="宋体" w:hint="eastAsia"/>
          <w:color w:val="000000"/>
          <w:sz w:val="30"/>
          <w:szCs w:val="30"/>
        </w:rPr>
        <w:t>底前提交。</w:t>
      </w:r>
    </w:p>
    <w:p w:rsidR="0090496F" w:rsidRPr="0076778A" w:rsidRDefault="0090496F" w:rsidP="005B7B26">
      <w:pPr>
        <w:ind w:firstLineChars="200" w:firstLine="31680"/>
        <w:rPr>
          <w:rFonts w:ascii="宋体"/>
          <w:sz w:val="30"/>
          <w:szCs w:val="30"/>
        </w:rPr>
      </w:pPr>
    </w:p>
    <w:sectPr w:rsidR="0090496F" w:rsidRPr="0076778A" w:rsidSect="00616F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96F" w:rsidRDefault="0090496F" w:rsidP="005E048B">
      <w:r>
        <w:separator/>
      </w:r>
    </w:p>
  </w:endnote>
  <w:endnote w:type="continuationSeparator" w:id="0">
    <w:p w:rsidR="0090496F" w:rsidRDefault="0090496F" w:rsidP="005E0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96F" w:rsidRDefault="0090496F" w:rsidP="005E048B">
      <w:r>
        <w:separator/>
      </w:r>
    </w:p>
  </w:footnote>
  <w:footnote w:type="continuationSeparator" w:id="0">
    <w:p w:rsidR="0090496F" w:rsidRDefault="0090496F" w:rsidP="005E04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076"/>
    <w:rsid w:val="00134644"/>
    <w:rsid w:val="0019463E"/>
    <w:rsid w:val="003F5DBF"/>
    <w:rsid w:val="00405125"/>
    <w:rsid w:val="00454F3E"/>
    <w:rsid w:val="0056062A"/>
    <w:rsid w:val="005B3076"/>
    <w:rsid w:val="005B7B26"/>
    <w:rsid w:val="005E048B"/>
    <w:rsid w:val="005F6F44"/>
    <w:rsid w:val="00616F2B"/>
    <w:rsid w:val="00647574"/>
    <w:rsid w:val="00686B6A"/>
    <w:rsid w:val="0075493B"/>
    <w:rsid w:val="0076778A"/>
    <w:rsid w:val="007E2DAC"/>
    <w:rsid w:val="008E3A17"/>
    <w:rsid w:val="0090496F"/>
    <w:rsid w:val="00936E08"/>
    <w:rsid w:val="009D7F35"/>
    <w:rsid w:val="00AA7416"/>
    <w:rsid w:val="00AB0109"/>
    <w:rsid w:val="00B02555"/>
    <w:rsid w:val="00C62FAE"/>
    <w:rsid w:val="00CD5644"/>
    <w:rsid w:val="00D604AB"/>
    <w:rsid w:val="00DD6D8C"/>
    <w:rsid w:val="00E668E6"/>
    <w:rsid w:val="00E77D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8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04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048B"/>
    <w:rPr>
      <w:rFonts w:cs="Times New Roman"/>
      <w:kern w:val="2"/>
      <w:sz w:val="18"/>
      <w:szCs w:val="18"/>
    </w:rPr>
  </w:style>
  <w:style w:type="paragraph" w:styleId="Footer">
    <w:name w:val="footer"/>
    <w:basedOn w:val="Normal"/>
    <w:link w:val="FooterChar"/>
    <w:uiPriority w:val="99"/>
    <w:rsid w:val="005E04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048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5</Pages>
  <Words>319</Words>
  <Characters>1819</Characters>
  <Application>Microsoft Office Outlook</Application>
  <DocSecurity>0</DocSecurity>
  <Lines>0</Lines>
  <Paragraphs>0</Paragraphs>
  <ScaleCrop>false</ScaleCrop>
  <Company>SkyUN.Org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吴宁一</cp:lastModifiedBy>
  <cp:revision>9</cp:revision>
  <dcterms:created xsi:type="dcterms:W3CDTF">2014-03-08T14:24:00Z</dcterms:created>
  <dcterms:modified xsi:type="dcterms:W3CDTF">2014-03-11T02:17:00Z</dcterms:modified>
</cp:coreProperties>
</file>